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EDD8" w14:textId="37EF4B18" w:rsidR="006C67FB" w:rsidRPr="00BA5A71" w:rsidRDefault="006C67FB" w:rsidP="00FD71ED">
      <w:pPr>
        <w:pStyle w:val="ListParagraph"/>
        <w:numPr>
          <w:ilvl w:val="0"/>
          <w:numId w:val="1"/>
        </w:numPr>
        <w:spacing w:after="0" w:line="240" w:lineRule="auto"/>
        <w:rPr>
          <w:rFonts w:ascii="Times New Roman" w:hAnsi="Times New Roman" w:cs="Times New Roman"/>
          <w:b/>
          <w:sz w:val="32"/>
          <w:szCs w:val="32"/>
        </w:rPr>
      </w:pPr>
      <w:r w:rsidRPr="00BA5A71">
        <w:rPr>
          <w:rFonts w:ascii="Times New Roman" w:hAnsi="Times New Roman" w:cs="Times New Roman"/>
          <w:b/>
          <w:sz w:val="28"/>
          <w:szCs w:val="28"/>
        </w:rPr>
        <w:t>Course Description</w:t>
      </w:r>
      <w:r w:rsidR="002F6F0E">
        <w:rPr>
          <w:rFonts w:ascii="Times New Roman" w:hAnsi="Times New Roman" w:cs="Times New Roman"/>
          <w:b/>
          <w:sz w:val="28"/>
          <w:szCs w:val="28"/>
        </w:rPr>
        <w:t>:</w:t>
      </w:r>
    </w:p>
    <w:p w14:paraId="40C08871" w14:textId="77777777" w:rsidR="003E0EA4" w:rsidRPr="00035901" w:rsidRDefault="003E0EA4" w:rsidP="003E0EA4">
      <w:pPr>
        <w:pStyle w:val="ListParagraph"/>
        <w:numPr>
          <w:ilvl w:val="0"/>
          <w:numId w:val="1"/>
        </w:numPr>
        <w:tabs>
          <w:tab w:val="left" w:pos="8115"/>
        </w:tabs>
        <w:spacing w:after="0" w:line="240" w:lineRule="auto"/>
        <w:rPr>
          <w:rFonts w:cstheme="minorHAnsi"/>
          <w:color w:val="111111"/>
          <w:sz w:val="24"/>
          <w:szCs w:val="24"/>
        </w:rPr>
      </w:pPr>
      <w:r w:rsidRPr="00035901">
        <w:rPr>
          <w:rFonts w:cstheme="minorHAnsi"/>
          <w:color w:val="111111"/>
          <w:sz w:val="24"/>
          <w:szCs w:val="24"/>
        </w:rPr>
        <w:t>For students who have completed Honors Geometry with term grades of at least a “B”. It provides a rigorous preparation for Honors Pre-Calculus. This course places an emphasis on algebraic proof and provides an enriched version of Algebra II through the study of additional objectives and topics. Successful completion of this course prepares students for entry into Pre-Calculus.  (Prerequisites: Algebra I and Honors Geometry credit with an “A” or “B” average grades or Departmental Recommendation)  </w:t>
      </w:r>
    </w:p>
    <w:p w14:paraId="5DF26A12" w14:textId="6D2F0ADC" w:rsidR="00423E78" w:rsidRPr="00BA5A71" w:rsidRDefault="00035901" w:rsidP="00BA5A71">
      <w:pPr>
        <w:pStyle w:val="ListParagraph"/>
        <w:tabs>
          <w:tab w:val="left" w:pos="8115"/>
        </w:tabs>
        <w:spacing w:after="0" w:line="240" w:lineRule="auto"/>
        <w:rPr>
          <w:rFonts w:ascii="Times New Roman" w:hAnsi="Times New Roman" w:cs="Times New Roman"/>
          <w:color w:val="0E0E0E"/>
          <w:sz w:val="24"/>
          <w:szCs w:val="24"/>
        </w:rPr>
      </w:pPr>
      <w:r w:rsidRPr="00BA5A71">
        <w:rPr>
          <w:rFonts w:ascii="Times New Roman" w:hAnsi="Times New Roman" w:cs="Times New Roman"/>
          <w:color w:val="0E0E0E"/>
          <w:sz w:val="24"/>
          <w:szCs w:val="24"/>
        </w:rPr>
        <w:tab/>
      </w:r>
    </w:p>
    <w:p w14:paraId="51FED9D1" w14:textId="77777777" w:rsidR="00DF6585" w:rsidRDefault="00DF6585" w:rsidP="00DF6585">
      <w:pPr>
        <w:pStyle w:val="ListParagraph"/>
        <w:tabs>
          <w:tab w:val="left" w:pos="8115"/>
        </w:tabs>
        <w:spacing w:after="0" w:line="240" w:lineRule="auto"/>
        <w:rPr>
          <w:rFonts w:ascii="Times New Roman" w:hAnsi="Times New Roman" w:cs="Times New Roman"/>
          <w:color w:val="0E0E0E"/>
          <w:sz w:val="24"/>
          <w:szCs w:val="24"/>
        </w:rPr>
      </w:pPr>
    </w:p>
    <w:p w14:paraId="38F6FD9E" w14:textId="353F2DE5" w:rsidR="00DF6585" w:rsidRPr="003E0EA4" w:rsidRDefault="00DF6585" w:rsidP="00DF6585">
      <w:pPr>
        <w:pStyle w:val="ListParagraph"/>
        <w:numPr>
          <w:ilvl w:val="0"/>
          <w:numId w:val="1"/>
        </w:numPr>
        <w:tabs>
          <w:tab w:val="left" w:pos="8115"/>
        </w:tabs>
        <w:spacing w:after="0" w:line="240" w:lineRule="auto"/>
        <w:rPr>
          <w:rFonts w:ascii="Times New Roman" w:hAnsi="Times New Roman" w:cs="Times New Roman"/>
          <w:color w:val="0E0E0E"/>
          <w:sz w:val="24"/>
          <w:szCs w:val="24"/>
        </w:rPr>
      </w:pPr>
      <w:r w:rsidRPr="00B2142F">
        <w:rPr>
          <w:rFonts w:ascii="Times New Roman" w:hAnsi="Times New Roman" w:cs="Times New Roman"/>
          <w:b/>
          <w:sz w:val="28"/>
          <w:szCs w:val="28"/>
        </w:rPr>
        <w:t xml:space="preserve">Hyperlink to State Standards:  </w:t>
      </w:r>
    </w:p>
    <w:p w14:paraId="53D071AC" w14:textId="73C846EC" w:rsidR="003E0EA4" w:rsidRPr="00B2142F" w:rsidRDefault="003E0EA4" w:rsidP="003E0EA4">
      <w:pPr>
        <w:pStyle w:val="ListParagraph"/>
        <w:tabs>
          <w:tab w:val="left" w:pos="8115"/>
        </w:tabs>
        <w:spacing w:after="0" w:line="240" w:lineRule="auto"/>
        <w:rPr>
          <w:rFonts w:ascii="Times New Roman" w:hAnsi="Times New Roman" w:cs="Times New Roman"/>
          <w:color w:val="0E0E0E"/>
          <w:sz w:val="24"/>
          <w:szCs w:val="24"/>
        </w:rPr>
      </w:pPr>
      <w:r>
        <w:rPr>
          <w:rStyle w:val="apple-converted-space"/>
          <w:rFonts w:ascii="Comic Sans MS" w:hAnsi="Comic Sans MS"/>
          <w:color w:val="000000"/>
          <w:shd w:val="clear" w:color="auto" w:fill="FFFFFF"/>
        </w:rPr>
        <w:t> </w:t>
      </w:r>
      <w:hyperlink r:id="rId8" w:tgtFrame="_blank" w:history="1">
        <w:r>
          <w:rPr>
            <w:rStyle w:val="Hyperlink"/>
            <w:rFonts w:ascii="Comic Sans MS" w:hAnsi="Comic Sans MS"/>
            <w:shd w:val="clear" w:color="auto" w:fill="FFFFFF"/>
          </w:rPr>
          <w:t>http://www.tn.gov/education/article/mathematics-standards</w:t>
        </w:r>
      </w:hyperlink>
    </w:p>
    <w:p w14:paraId="766C764E" w14:textId="77777777" w:rsidR="00DF6585" w:rsidRPr="00B2142F" w:rsidRDefault="00DF6585" w:rsidP="00DF6585">
      <w:pPr>
        <w:spacing w:after="0" w:line="240" w:lineRule="auto"/>
        <w:ind w:left="360"/>
        <w:rPr>
          <w:rFonts w:ascii="Times New Roman" w:hAnsi="Times New Roman" w:cs="Times New Roman"/>
          <w:b/>
          <w:sz w:val="32"/>
          <w:szCs w:val="32"/>
        </w:rPr>
      </w:pPr>
    </w:p>
    <w:p w14:paraId="3A037B5B" w14:textId="77777777" w:rsidR="00DF6585" w:rsidRPr="003E0EA4" w:rsidRDefault="00DF6585" w:rsidP="00DF6585">
      <w:pPr>
        <w:pStyle w:val="ListParagraph"/>
        <w:numPr>
          <w:ilvl w:val="0"/>
          <w:numId w:val="1"/>
        </w:numPr>
        <w:spacing w:after="0" w:line="240" w:lineRule="auto"/>
        <w:rPr>
          <w:rFonts w:ascii="Times New Roman" w:hAnsi="Times New Roman" w:cs="Times New Roman"/>
          <w:b/>
          <w:sz w:val="32"/>
          <w:szCs w:val="32"/>
        </w:rPr>
      </w:pPr>
      <w:r w:rsidRPr="00B2142F">
        <w:rPr>
          <w:rFonts w:ascii="Times New Roman" w:hAnsi="Times New Roman" w:cs="Times New Roman"/>
          <w:b/>
          <w:sz w:val="28"/>
          <w:szCs w:val="28"/>
        </w:rPr>
        <w:t>Topics:</w:t>
      </w:r>
    </w:p>
    <w:p w14:paraId="422BCB51" w14:textId="6747EAE2" w:rsidR="003E0EA4" w:rsidRDefault="003E0EA4" w:rsidP="003E0EA4">
      <w:pPr>
        <w:pStyle w:val="ListParagraph"/>
        <w:numPr>
          <w:ilvl w:val="0"/>
          <w:numId w:val="1"/>
        </w:numPr>
        <w:spacing w:line="240" w:lineRule="auto"/>
        <w:rPr>
          <w:sz w:val="24"/>
          <w:szCs w:val="24"/>
        </w:rPr>
      </w:pPr>
      <w:r>
        <w:rPr>
          <w:sz w:val="24"/>
          <w:szCs w:val="24"/>
        </w:rPr>
        <w:t xml:space="preserve">Functions, equations, graphs and linear systems, quadratic equations and functions, polynomial and polynomial functions, rational equations and functions, radical functions, rational exponents, exponential and logarithmic functions, quadratic relations, periodic functions, trigonometry, </w:t>
      </w:r>
      <w:r>
        <w:rPr>
          <w:sz w:val="24"/>
          <w:szCs w:val="24"/>
        </w:rPr>
        <w:t>trigonometric</w:t>
      </w:r>
      <w:r>
        <w:rPr>
          <w:sz w:val="24"/>
          <w:szCs w:val="24"/>
        </w:rPr>
        <w:t xml:space="preserve"> identities and equations, sequences and series, probability and statistics, and matrices. </w:t>
      </w:r>
    </w:p>
    <w:p w14:paraId="1F956AB8" w14:textId="77777777" w:rsidR="003E0EA4" w:rsidRPr="00B2142F" w:rsidRDefault="003E0EA4" w:rsidP="003E0EA4">
      <w:pPr>
        <w:pStyle w:val="ListParagraph"/>
        <w:spacing w:after="0" w:line="240" w:lineRule="auto"/>
        <w:rPr>
          <w:rFonts w:ascii="Times New Roman" w:hAnsi="Times New Roman" w:cs="Times New Roman"/>
          <w:b/>
          <w:sz w:val="32"/>
          <w:szCs w:val="32"/>
        </w:rPr>
      </w:pPr>
    </w:p>
    <w:p w14:paraId="2846BB1E" w14:textId="72209947" w:rsidR="006C67FB" w:rsidRPr="00BA5A71" w:rsidRDefault="006C67FB" w:rsidP="006C67FB">
      <w:pPr>
        <w:pStyle w:val="ListParagraph"/>
        <w:numPr>
          <w:ilvl w:val="0"/>
          <w:numId w:val="2"/>
        </w:numPr>
        <w:rPr>
          <w:rFonts w:ascii="Times New Roman" w:hAnsi="Times New Roman" w:cs="Times New Roman"/>
          <w:b/>
          <w:sz w:val="32"/>
          <w:szCs w:val="32"/>
        </w:rPr>
      </w:pPr>
      <w:r w:rsidRPr="00BA5A71">
        <w:rPr>
          <w:rFonts w:ascii="Times New Roman" w:hAnsi="Times New Roman" w:cs="Times New Roman"/>
          <w:b/>
          <w:sz w:val="28"/>
          <w:szCs w:val="28"/>
        </w:rPr>
        <w:t>General Pacing</w:t>
      </w:r>
      <w:r w:rsidR="002F6F0E">
        <w:rPr>
          <w:rFonts w:ascii="Times New Roman" w:hAnsi="Times New Roman" w:cs="Times New Roman"/>
          <w:b/>
          <w:sz w:val="28"/>
          <w:szCs w:val="28"/>
        </w:rPr>
        <w:t>:</w:t>
      </w:r>
    </w:p>
    <w:p w14:paraId="4294B58E" w14:textId="0C9769EE" w:rsidR="00841D3F" w:rsidRDefault="00841D3F" w:rsidP="00B315C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Module pacing will depend on content and mastery. </w:t>
      </w:r>
      <w:r w:rsidR="00B315C9">
        <w:rPr>
          <w:rFonts w:ascii="Times New Roman" w:hAnsi="Times New Roman" w:cs="Times New Roman"/>
          <w:sz w:val="24"/>
          <w:szCs w:val="24"/>
        </w:rPr>
        <w:t>Each module will be completed in 1-3 weeks, which includes two days for review and assessment.</w:t>
      </w:r>
    </w:p>
    <w:p w14:paraId="27C77D18" w14:textId="77777777" w:rsidR="00B315C9" w:rsidRPr="00B315C9" w:rsidRDefault="00B315C9" w:rsidP="00B315C9">
      <w:pPr>
        <w:pStyle w:val="ListParagraph"/>
        <w:spacing w:line="240" w:lineRule="auto"/>
        <w:rPr>
          <w:rFonts w:ascii="Times New Roman" w:hAnsi="Times New Roman" w:cs="Times New Roman"/>
          <w:sz w:val="24"/>
          <w:szCs w:val="24"/>
        </w:rPr>
      </w:pPr>
    </w:p>
    <w:p w14:paraId="5C46DB8F" w14:textId="67A53685" w:rsidR="006C67FB" w:rsidRPr="00BA5A71" w:rsidRDefault="006C67FB" w:rsidP="006C67FB">
      <w:pPr>
        <w:pStyle w:val="ListParagraph"/>
        <w:numPr>
          <w:ilvl w:val="0"/>
          <w:numId w:val="2"/>
        </w:numPr>
        <w:rPr>
          <w:rFonts w:ascii="Times New Roman" w:hAnsi="Times New Roman" w:cs="Times New Roman"/>
          <w:b/>
          <w:sz w:val="32"/>
          <w:szCs w:val="32"/>
        </w:rPr>
      </w:pPr>
      <w:r w:rsidRPr="00BA5A71">
        <w:rPr>
          <w:rFonts w:ascii="Times New Roman" w:hAnsi="Times New Roman" w:cs="Times New Roman"/>
          <w:b/>
          <w:sz w:val="28"/>
          <w:szCs w:val="28"/>
        </w:rPr>
        <w:t>Materials Needed</w:t>
      </w:r>
      <w:r w:rsidR="002F6F0E">
        <w:rPr>
          <w:rFonts w:ascii="Times New Roman" w:hAnsi="Times New Roman" w:cs="Times New Roman"/>
          <w:b/>
          <w:sz w:val="28"/>
          <w:szCs w:val="28"/>
        </w:rPr>
        <w:t>:</w:t>
      </w:r>
    </w:p>
    <w:p w14:paraId="452C33BE" w14:textId="56B2B900"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1. Three-ring (1/2 or 1-inch) binder</w:t>
      </w:r>
      <w:r w:rsidR="008523DB">
        <w:rPr>
          <w:rFonts w:ascii="Times New Roman" w:hAnsi="Times New Roman" w:cs="Times New Roman"/>
          <w:sz w:val="24"/>
          <w:szCs w:val="24"/>
        </w:rPr>
        <w:t xml:space="preserve"> or folder</w:t>
      </w:r>
    </w:p>
    <w:p w14:paraId="4BC9CE06" w14:textId="65054D48"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008523DB">
        <w:rPr>
          <w:rFonts w:ascii="Times New Roman" w:hAnsi="Times New Roman" w:cs="Times New Roman"/>
          <w:sz w:val="24"/>
          <w:szCs w:val="24"/>
        </w:rPr>
        <w:t>2. Spiral</w:t>
      </w:r>
      <w:r>
        <w:rPr>
          <w:rFonts w:ascii="Times New Roman" w:hAnsi="Times New Roman" w:cs="Times New Roman"/>
          <w:sz w:val="24"/>
          <w:szCs w:val="24"/>
        </w:rPr>
        <w:t xml:space="preserve"> </w:t>
      </w:r>
      <w:r w:rsidRPr="00DF6585">
        <w:rPr>
          <w:rFonts w:ascii="Times New Roman" w:hAnsi="Times New Roman" w:cs="Times New Roman"/>
          <w:sz w:val="24"/>
          <w:szCs w:val="24"/>
        </w:rPr>
        <w:t xml:space="preserve">notebook </w:t>
      </w:r>
      <w:r>
        <w:rPr>
          <w:rFonts w:ascii="Times New Roman" w:hAnsi="Times New Roman" w:cs="Times New Roman"/>
          <w:sz w:val="24"/>
          <w:szCs w:val="24"/>
        </w:rPr>
        <w:t xml:space="preserve"> </w:t>
      </w:r>
    </w:p>
    <w:p w14:paraId="17F19965" w14:textId="0626A7F2"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3. Pencils – please avoid using pens in class</w:t>
      </w:r>
    </w:p>
    <w:p w14:paraId="2A9669AC" w14:textId="1405A9E3" w:rsidR="00DF6585" w:rsidRPr="00DF6585" w:rsidRDefault="00DF6585" w:rsidP="00DF6585">
      <w:pPr>
        <w:spacing w:line="240" w:lineRule="auto"/>
        <w:ind w:left="360"/>
        <w:contextualSpacing/>
        <w:rPr>
          <w:rFonts w:ascii="Times New Roman" w:hAnsi="Times New Roman" w:cs="Times New Roman"/>
          <w:sz w:val="24"/>
          <w:szCs w:val="24"/>
        </w:rPr>
      </w:pPr>
      <w:r w:rsidRPr="00DF6585">
        <w:rPr>
          <w:rFonts w:ascii="Times New Roman" w:hAnsi="Times New Roman" w:cs="Times New Roman"/>
          <w:sz w:val="24"/>
          <w:szCs w:val="24"/>
        </w:rPr>
        <w:tab/>
      </w:r>
      <w:r>
        <w:rPr>
          <w:rFonts w:ascii="Times New Roman" w:hAnsi="Times New Roman" w:cs="Times New Roman"/>
          <w:sz w:val="24"/>
          <w:szCs w:val="24"/>
        </w:rPr>
        <w:tab/>
      </w:r>
      <w:r w:rsidRPr="00DF6585">
        <w:rPr>
          <w:rFonts w:ascii="Times New Roman" w:hAnsi="Times New Roman" w:cs="Times New Roman"/>
          <w:sz w:val="24"/>
          <w:szCs w:val="24"/>
        </w:rPr>
        <w:t>***Students unprepared for class may borrow a pencil by providing their phone as collateral.</w:t>
      </w:r>
    </w:p>
    <w:p w14:paraId="3FC4AB28" w14:textId="5D9ED7E8" w:rsidR="002F6F0E" w:rsidRPr="003E0EA4" w:rsidRDefault="00DF6585" w:rsidP="003E0EA4">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 xml:space="preserve">4. TI-83 Plus or TI 84-Plus calculator. There will be a set of calculators available for in-class use only. </w:t>
      </w:r>
      <w:r w:rsidRPr="00DF658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585">
        <w:rPr>
          <w:rFonts w:ascii="Times New Roman" w:hAnsi="Times New Roman" w:cs="Times New Roman"/>
          <w:sz w:val="24"/>
          <w:szCs w:val="24"/>
        </w:rPr>
        <w:t xml:space="preserve">***Therefore, a student is </w:t>
      </w:r>
      <w:r w:rsidRPr="00DF6585">
        <w:rPr>
          <w:rFonts w:ascii="Times New Roman" w:hAnsi="Times New Roman" w:cs="Times New Roman"/>
          <w:i/>
          <w:sz w:val="24"/>
          <w:szCs w:val="24"/>
        </w:rPr>
        <w:t>not</w:t>
      </w:r>
      <w:r w:rsidRPr="00DF6585">
        <w:rPr>
          <w:rFonts w:ascii="Times New Roman" w:hAnsi="Times New Roman" w:cs="Times New Roman"/>
          <w:sz w:val="24"/>
          <w:szCs w:val="24"/>
        </w:rPr>
        <w:t xml:space="preserve"> required to purchase his or her own calculator. </w:t>
      </w:r>
    </w:p>
    <w:p w14:paraId="3B1ABAF8" w14:textId="2996D9F4" w:rsidR="002F6F0E" w:rsidRPr="002F6F0E" w:rsidRDefault="002F6F0E" w:rsidP="002F6F0E">
      <w:pPr>
        <w:pStyle w:val="ListParagraph"/>
        <w:numPr>
          <w:ilvl w:val="0"/>
          <w:numId w:val="2"/>
        </w:numPr>
        <w:rPr>
          <w:rFonts w:ascii="Times New Roman" w:hAnsi="Times New Roman" w:cs="Times New Roman"/>
          <w:b/>
          <w:sz w:val="32"/>
          <w:szCs w:val="32"/>
        </w:rPr>
      </w:pPr>
      <w:r>
        <w:rPr>
          <w:rFonts w:ascii="Times New Roman" w:hAnsi="Times New Roman" w:cs="Times New Roman"/>
          <w:b/>
          <w:sz w:val="28"/>
          <w:szCs w:val="28"/>
        </w:rPr>
        <w:t>Fees:</w:t>
      </w:r>
    </w:p>
    <w:p w14:paraId="4ED20DAC" w14:textId="58FF1D2A" w:rsidR="002F6F0E" w:rsidRPr="002F6F0E" w:rsidRDefault="002F6F0E" w:rsidP="002F6F0E">
      <w:pPr>
        <w:pStyle w:val="ListParagraph"/>
        <w:rPr>
          <w:rFonts w:ascii="Times New Roman" w:hAnsi="Times New Roman" w:cs="Times New Roman"/>
          <w:sz w:val="24"/>
          <w:szCs w:val="24"/>
        </w:rPr>
      </w:pPr>
      <w:r>
        <w:rPr>
          <w:rFonts w:ascii="Times New Roman" w:hAnsi="Times New Roman" w:cs="Times New Roman"/>
          <w:sz w:val="24"/>
          <w:szCs w:val="24"/>
        </w:rPr>
        <w:t xml:space="preserve">There is </w:t>
      </w:r>
      <w:r w:rsidR="008804B8">
        <w:rPr>
          <w:rFonts w:ascii="Times New Roman" w:hAnsi="Times New Roman" w:cs="Times New Roman"/>
          <w:sz w:val="24"/>
          <w:szCs w:val="24"/>
        </w:rPr>
        <w:t>no fee for this course.</w:t>
      </w:r>
    </w:p>
    <w:p w14:paraId="7B69BCE4" w14:textId="77777777" w:rsidR="00394E79" w:rsidRPr="00BA5A71" w:rsidRDefault="00394E79" w:rsidP="002B5258">
      <w:pPr>
        <w:pStyle w:val="ListParagraph"/>
        <w:tabs>
          <w:tab w:val="left" w:pos="720"/>
        </w:tabs>
        <w:spacing w:line="240" w:lineRule="auto"/>
        <w:rPr>
          <w:rFonts w:ascii="Times New Roman" w:hAnsi="Times New Roman" w:cs="Times New Roman"/>
          <w:sz w:val="24"/>
          <w:szCs w:val="24"/>
        </w:rPr>
      </w:pPr>
    </w:p>
    <w:p w14:paraId="5298E4E1" w14:textId="77777777" w:rsidR="00116E8A" w:rsidRPr="00BA5A71" w:rsidRDefault="006C67FB" w:rsidP="00116E8A">
      <w:pPr>
        <w:pStyle w:val="ListParagraph"/>
        <w:numPr>
          <w:ilvl w:val="0"/>
          <w:numId w:val="2"/>
        </w:numPr>
        <w:rPr>
          <w:rFonts w:ascii="Times New Roman" w:hAnsi="Times New Roman" w:cs="Times New Roman"/>
          <w:b/>
          <w:sz w:val="20"/>
          <w:szCs w:val="20"/>
        </w:rPr>
      </w:pPr>
      <w:r w:rsidRPr="00BA5A71">
        <w:rPr>
          <w:rFonts w:ascii="Times New Roman" w:hAnsi="Times New Roman" w:cs="Times New Roman"/>
          <w:b/>
          <w:sz w:val="28"/>
          <w:szCs w:val="28"/>
        </w:rPr>
        <w:t>Resources</w:t>
      </w:r>
    </w:p>
    <w:p w14:paraId="31865DE7" w14:textId="0ACA71E6" w:rsidR="001A6C53" w:rsidRPr="001A6C53" w:rsidRDefault="00BA5A71" w:rsidP="001A6C53">
      <w:pPr>
        <w:pStyle w:val="ListParagraph"/>
        <w:numPr>
          <w:ilvl w:val="1"/>
          <w:numId w:val="10"/>
        </w:numPr>
        <w:tabs>
          <w:tab w:val="left" w:pos="1080"/>
        </w:tabs>
        <w:ind w:hanging="1080"/>
        <w:rPr>
          <w:rFonts w:ascii="Times New Roman" w:hAnsi="Times New Roman" w:cs="Times New Roman"/>
          <w:b/>
          <w:sz w:val="24"/>
          <w:szCs w:val="24"/>
        </w:rPr>
      </w:pPr>
      <w:r>
        <w:rPr>
          <w:rFonts w:ascii="Times New Roman" w:hAnsi="Times New Roman" w:cs="Times New Roman"/>
          <w:sz w:val="24"/>
          <w:szCs w:val="24"/>
        </w:rPr>
        <w:t>School-Based: Textbook -</w:t>
      </w:r>
      <w:r w:rsidRPr="00742512">
        <w:rPr>
          <w:rFonts w:ascii="Times New Roman" w:hAnsi="Times New Roman" w:cs="Times New Roman"/>
          <w:sz w:val="24"/>
          <w:szCs w:val="24"/>
        </w:rPr>
        <w:t xml:space="preserve"> Prentice Hall </w:t>
      </w:r>
      <w:r w:rsidR="003E0EA4">
        <w:rPr>
          <w:rFonts w:ascii="Times New Roman" w:hAnsi="Times New Roman" w:cs="Times New Roman"/>
          <w:sz w:val="24"/>
          <w:szCs w:val="24"/>
        </w:rPr>
        <w:t>Algebra 2</w:t>
      </w:r>
      <w:r w:rsidR="001A6C53">
        <w:rPr>
          <w:rFonts w:ascii="Times New Roman" w:hAnsi="Times New Roman" w:cs="Times New Roman"/>
          <w:sz w:val="24"/>
          <w:szCs w:val="24"/>
        </w:rPr>
        <w:t>, Tennessee Edition</w:t>
      </w:r>
    </w:p>
    <w:p w14:paraId="271C778F" w14:textId="22A7BB27" w:rsidR="00BA5A71" w:rsidRPr="001A6C53" w:rsidRDefault="00BA5A71" w:rsidP="001A6C53">
      <w:pPr>
        <w:pStyle w:val="ListParagraph"/>
        <w:numPr>
          <w:ilvl w:val="1"/>
          <w:numId w:val="10"/>
        </w:numPr>
        <w:tabs>
          <w:tab w:val="left" w:pos="1080"/>
        </w:tabs>
        <w:ind w:hanging="1080"/>
        <w:rPr>
          <w:rFonts w:ascii="Times New Roman" w:hAnsi="Times New Roman" w:cs="Times New Roman"/>
          <w:b/>
          <w:sz w:val="24"/>
          <w:szCs w:val="24"/>
        </w:rPr>
      </w:pPr>
      <w:r w:rsidRPr="001A6C53">
        <w:rPr>
          <w:rFonts w:ascii="Times New Roman" w:hAnsi="Times New Roman" w:cs="Times New Roman"/>
          <w:sz w:val="24"/>
          <w:szCs w:val="24"/>
        </w:rPr>
        <w:t xml:space="preserve">Outside: </w:t>
      </w:r>
      <w:r w:rsidR="001A6C53" w:rsidRPr="001A6C53">
        <w:rPr>
          <w:rFonts w:ascii="Times New Roman" w:hAnsi="Times New Roman" w:cs="Times New Roman"/>
          <w:sz w:val="24"/>
          <w:szCs w:val="24"/>
        </w:rPr>
        <w:t>Discovery Education videos, Illuminations Lessons (</w:t>
      </w:r>
      <w:hyperlink r:id="rId9" w:history="1">
        <w:r w:rsidR="001A6C53" w:rsidRPr="001A6C53">
          <w:rPr>
            <w:rStyle w:val="Hyperlink"/>
            <w:rFonts w:ascii="Times New Roman" w:hAnsi="Times New Roman" w:cs="Times New Roman"/>
            <w:sz w:val="24"/>
            <w:szCs w:val="24"/>
          </w:rPr>
          <w:t>http://illuminations.nctm.org/</w:t>
        </w:r>
      </w:hyperlink>
      <w:r w:rsidR="001A6C53" w:rsidRPr="001A6C53">
        <w:rPr>
          <w:rFonts w:ascii="Times New Roman" w:hAnsi="Times New Roman" w:cs="Times New Roman"/>
          <w:sz w:val="24"/>
          <w:szCs w:val="24"/>
        </w:rPr>
        <w:t>)</w:t>
      </w:r>
      <w:r w:rsidR="001A6C53">
        <w:rPr>
          <w:rFonts w:ascii="Times New Roman" w:hAnsi="Times New Roman" w:cs="Times New Roman"/>
          <w:sz w:val="24"/>
          <w:szCs w:val="24"/>
        </w:rPr>
        <w:t xml:space="preserve">, </w:t>
      </w:r>
      <w:hyperlink r:id="rId10" w:history="1">
        <w:r w:rsidR="001A6C53" w:rsidRPr="001A6C53">
          <w:rPr>
            <w:rStyle w:val="Hyperlink"/>
            <w:rFonts w:ascii="Times New Roman" w:hAnsi="Times New Roman" w:cs="Times New Roman"/>
            <w:sz w:val="24"/>
            <w:szCs w:val="24"/>
          </w:rPr>
          <w:t>http://robertkaplinsky.com/lessons/</w:t>
        </w:r>
      </w:hyperlink>
      <w:r w:rsidR="001A6C53" w:rsidRPr="001A6C53">
        <w:rPr>
          <w:rFonts w:ascii="Times New Roman" w:hAnsi="Times New Roman" w:cs="Times New Roman"/>
          <w:sz w:val="24"/>
          <w:szCs w:val="24"/>
        </w:rPr>
        <w:t xml:space="preserve"> </w:t>
      </w:r>
      <w:r w:rsidR="002F6F0E">
        <w:rPr>
          <w:rFonts w:ascii="Times New Roman" w:hAnsi="Times New Roman" w:cs="Times New Roman"/>
          <w:sz w:val="24"/>
          <w:szCs w:val="24"/>
        </w:rPr>
        <w:t>, Knox County suggested sites, and other math websites.</w:t>
      </w:r>
    </w:p>
    <w:p w14:paraId="7DDDA9A7" w14:textId="3BC25A56" w:rsidR="00DF6585" w:rsidRDefault="00BA5A71" w:rsidP="00DF6585">
      <w:pPr>
        <w:tabs>
          <w:tab w:val="left" w:pos="1080"/>
        </w:tabs>
        <w:ind w:left="720"/>
        <w:rPr>
          <w:rFonts w:ascii="Times New Roman" w:hAnsi="Times New Roman" w:cs="Times New Roman"/>
          <w:color w:val="000000"/>
          <w:sz w:val="24"/>
          <w:szCs w:val="24"/>
        </w:rPr>
      </w:pPr>
      <w:r w:rsidRPr="00DF6585">
        <w:rPr>
          <w:rFonts w:ascii="Times New Roman" w:hAnsi="Times New Roman" w:cs="Times New Roman"/>
          <w:color w:val="000000"/>
          <w:sz w:val="24"/>
          <w:szCs w:val="24"/>
        </w:rPr>
        <w:t>As a guardian of your student, i</w:t>
      </w:r>
      <w:r w:rsidR="00786541" w:rsidRPr="00DF6585">
        <w:rPr>
          <w:rFonts w:ascii="Times New Roman" w:hAnsi="Times New Roman" w:cs="Times New Roman"/>
          <w:color w:val="000000"/>
          <w:sz w:val="24"/>
          <w:szCs w:val="24"/>
        </w:rPr>
        <w:t xml:space="preserve">f you do not approve of a specific resource listed in this syllabus, please make your request to me in writing and an alternative assignment and/or materials will be provided. </w:t>
      </w:r>
    </w:p>
    <w:p w14:paraId="138028C0" w14:textId="77777777" w:rsidR="003E0EA4" w:rsidRPr="00DF6585" w:rsidRDefault="003E0EA4" w:rsidP="00DF6585">
      <w:pPr>
        <w:tabs>
          <w:tab w:val="left" w:pos="1080"/>
        </w:tabs>
        <w:ind w:left="720"/>
        <w:rPr>
          <w:rFonts w:ascii="Times New Roman" w:hAnsi="Times New Roman" w:cs="Times New Roman"/>
          <w:color w:val="000000"/>
          <w:sz w:val="24"/>
          <w:szCs w:val="24"/>
        </w:rPr>
      </w:pPr>
    </w:p>
    <w:p w14:paraId="0DFCC4B6" w14:textId="77777777" w:rsidR="006C67FB" w:rsidRPr="00BA5A71" w:rsidRDefault="00ED7161" w:rsidP="00394E79">
      <w:pPr>
        <w:pStyle w:val="ListParagraph"/>
        <w:numPr>
          <w:ilvl w:val="0"/>
          <w:numId w:val="4"/>
        </w:numPr>
        <w:spacing w:after="0" w:line="240" w:lineRule="auto"/>
        <w:rPr>
          <w:rFonts w:ascii="Times New Roman" w:hAnsi="Times New Roman" w:cs="Times New Roman"/>
          <w:b/>
          <w:sz w:val="28"/>
          <w:szCs w:val="28"/>
        </w:rPr>
      </w:pPr>
      <w:r w:rsidRPr="00BA5A71">
        <w:rPr>
          <w:rFonts w:ascii="Times New Roman" w:hAnsi="Times New Roman" w:cs="Times New Roman"/>
          <w:b/>
          <w:sz w:val="28"/>
          <w:szCs w:val="28"/>
        </w:rPr>
        <w:lastRenderedPageBreak/>
        <w:t>Grading Policy</w:t>
      </w:r>
    </w:p>
    <w:p w14:paraId="351336BC" w14:textId="5525F76B" w:rsidR="00ED7161" w:rsidRPr="00BA5A71" w:rsidRDefault="00ED7161" w:rsidP="00394E79">
      <w:pPr>
        <w:pStyle w:val="ListParagraph"/>
        <w:numPr>
          <w:ilvl w:val="1"/>
          <w:numId w:val="4"/>
        </w:numPr>
        <w:spacing w:after="0" w:line="240" w:lineRule="auto"/>
        <w:rPr>
          <w:rFonts w:ascii="Times New Roman" w:hAnsi="Times New Roman" w:cs="Times New Roman"/>
          <w:sz w:val="28"/>
          <w:szCs w:val="28"/>
        </w:rPr>
      </w:pPr>
      <w:r w:rsidRPr="00BA5A71">
        <w:rPr>
          <w:rFonts w:ascii="Times New Roman" w:hAnsi="Times New Roman" w:cs="Times New Roman"/>
          <w:sz w:val="24"/>
          <w:szCs w:val="24"/>
        </w:rPr>
        <w:t xml:space="preserve">Grading will be done on a total points system.  Your grade will be calculated by dividing the number of points you have earned by the total points possible.  Seventy five percent of your grade will be based on assignments, quizzes, and tests.  The other twenty </w:t>
      </w:r>
      <w:r w:rsidR="00423E78" w:rsidRPr="00BA5A71">
        <w:rPr>
          <w:rFonts w:ascii="Times New Roman" w:hAnsi="Times New Roman" w:cs="Times New Roman"/>
          <w:sz w:val="24"/>
          <w:szCs w:val="24"/>
        </w:rPr>
        <w:t xml:space="preserve">five </w:t>
      </w:r>
      <w:r w:rsidRPr="00BA5A71">
        <w:rPr>
          <w:rFonts w:ascii="Times New Roman" w:hAnsi="Times New Roman" w:cs="Times New Roman"/>
          <w:sz w:val="24"/>
          <w:szCs w:val="24"/>
        </w:rPr>
        <w:t xml:space="preserve">percent will be the </w:t>
      </w:r>
      <w:r w:rsidR="00836970" w:rsidRPr="00BA5A71">
        <w:rPr>
          <w:rFonts w:ascii="Times New Roman" w:hAnsi="Times New Roman" w:cs="Times New Roman"/>
          <w:sz w:val="24"/>
          <w:szCs w:val="24"/>
        </w:rPr>
        <w:t>State-Wide</w:t>
      </w:r>
      <w:r w:rsidR="00DF6585">
        <w:rPr>
          <w:rFonts w:ascii="Times New Roman" w:hAnsi="Times New Roman" w:cs="Times New Roman"/>
          <w:sz w:val="24"/>
          <w:szCs w:val="24"/>
        </w:rPr>
        <w:t xml:space="preserve"> End of Course Exam (TNReady).</w:t>
      </w:r>
      <w:r w:rsidRPr="00BA5A71">
        <w:rPr>
          <w:rFonts w:ascii="Times New Roman" w:hAnsi="Times New Roman" w:cs="Times New Roman"/>
          <w:sz w:val="24"/>
          <w:szCs w:val="24"/>
        </w:rPr>
        <w:t xml:space="preserve">  </w:t>
      </w:r>
    </w:p>
    <w:p w14:paraId="6E25A110" w14:textId="77777777" w:rsidR="00BA5A71" w:rsidRPr="00742512" w:rsidRDefault="00BA5A71" w:rsidP="00BA5A71">
      <w:pPr>
        <w:pStyle w:val="ListParagraph"/>
        <w:numPr>
          <w:ilvl w:val="1"/>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Rubric:</w:t>
      </w:r>
    </w:p>
    <w:p w14:paraId="34A0CD5D" w14:textId="122729FB" w:rsidR="00BA5A71" w:rsidRPr="00742512" w:rsidRDefault="00BA5A71" w:rsidP="00BA5A71">
      <w:pPr>
        <w:pStyle w:val="ListParagraph"/>
        <w:numPr>
          <w:ilvl w:val="2"/>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 xml:space="preserve">25% </w:t>
      </w:r>
      <w:r w:rsidR="00405DB0">
        <w:rPr>
          <w:rFonts w:ascii="Times New Roman" w:hAnsi="Times New Roman" w:cs="Times New Roman"/>
          <w:sz w:val="24"/>
          <w:szCs w:val="24"/>
        </w:rPr>
        <w:t>State</w:t>
      </w:r>
      <w:r w:rsidRPr="00742512">
        <w:rPr>
          <w:rFonts w:ascii="Times New Roman" w:hAnsi="Times New Roman" w:cs="Times New Roman"/>
          <w:sz w:val="24"/>
          <w:szCs w:val="24"/>
        </w:rPr>
        <w:t>-Wide End of Course Exam</w:t>
      </w:r>
      <w:r>
        <w:rPr>
          <w:rFonts w:ascii="Times New Roman" w:hAnsi="Times New Roman" w:cs="Times New Roman"/>
          <w:sz w:val="24"/>
          <w:szCs w:val="24"/>
        </w:rPr>
        <w:t xml:space="preserve"> – Please ensure your student’s attendance</w:t>
      </w:r>
    </w:p>
    <w:p w14:paraId="17F327A7" w14:textId="77777777" w:rsidR="00BA5A71" w:rsidRPr="00742512" w:rsidRDefault="00BA5A71" w:rsidP="00BA5A71">
      <w:pPr>
        <w:pStyle w:val="ListParagraph"/>
        <w:numPr>
          <w:ilvl w:val="2"/>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75% Determined by the Following Categories and Point Allocations:</w:t>
      </w:r>
    </w:p>
    <w:p w14:paraId="6644F45A" w14:textId="56353115" w:rsidR="00BA5A71" w:rsidRPr="00742512" w:rsidRDefault="00BA5A71" w:rsidP="00BA5A71">
      <w:pPr>
        <w:pStyle w:val="ListParagraph"/>
        <w:numPr>
          <w:ilvl w:val="3"/>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Tests</w:t>
      </w:r>
      <w:r w:rsidR="00841D3F">
        <w:rPr>
          <w:rFonts w:ascii="Times New Roman" w:hAnsi="Times New Roman" w:cs="Times New Roman"/>
          <w:sz w:val="24"/>
          <w:szCs w:val="24"/>
        </w:rPr>
        <w:tab/>
      </w:r>
      <w:r w:rsidR="00841D3F">
        <w:rPr>
          <w:rFonts w:ascii="Times New Roman" w:hAnsi="Times New Roman" w:cs="Times New Roman"/>
          <w:sz w:val="24"/>
          <w:szCs w:val="24"/>
        </w:rPr>
        <w:tab/>
      </w:r>
      <w:r w:rsidRPr="00742512">
        <w:rPr>
          <w:rFonts w:ascii="Times New Roman" w:hAnsi="Times New Roman" w:cs="Times New Roman"/>
          <w:sz w:val="24"/>
          <w:szCs w:val="24"/>
        </w:rPr>
        <w:tab/>
      </w:r>
      <w:r w:rsidRPr="00742512">
        <w:rPr>
          <w:rFonts w:ascii="Times New Roman" w:hAnsi="Times New Roman" w:cs="Times New Roman"/>
          <w:sz w:val="24"/>
          <w:szCs w:val="24"/>
        </w:rPr>
        <w:tab/>
      </w:r>
      <w:r w:rsidR="002F6F0E">
        <w:rPr>
          <w:rFonts w:ascii="Times New Roman" w:hAnsi="Times New Roman" w:cs="Times New Roman"/>
          <w:sz w:val="24"/>
          <w:szCs w:val="24"/>
        </w:rPr>
        <w:t>50-100 points</w:t>
      </w:r>
    </w:p>
    <w:p w14:paraId="7E5F13DB" w14:textId="55C411BA" w:rsidR="00BA5A71" w:rsidRPr="00742512" w:rsidRDefault="00BA5A71" w:rsidP="00BA5A71">
      <w:pPr>
        <w:pStyle w:val="ListParagraph"/>
        <w:numPr>
          <w:ilvl w:val="3"/>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Quizzes</w:t>
      </w:r>
      <w:r w:rsidRPr="00742512">
        <w:rPr>
          <w:rFonts w:ascii="Times New Roman" w:hAnsi="Times New Roman" w:cs="Times New Roman"/>
          <w:sz w:val="24"/>
          <w:szCs w:val="24"/>
        </w:rPr>
        <w:tab/>
      </w:r>
      <w:r w:rsidRPr="00742512">
        <w:rPr>
          <w:rFonts w:ascii="Times New Roman" w:hAnsi="Times New Roman" w:cs="Times New Roman"/>
          <w:sz w:val="24"/>
          <w:szCs w:val="24"/>
        </w:rPr>
        <w:tab/>
      </w:r>
      <w:r w:rsidRPr="00742512">
        <w:rPr>
          <w:rFonts w:ascii="Times New Roman" w:hAnsi="Times New Roman" w:cs="Times New Roman"/>
          <w:sz w:val="24"/>
          <w:szCs w:val="24"/>
        </w:rPr>
        <w:tab/>
      </w:r>
      <w:r w:rsidR="001A6C53">
        <w:rPr>
          <w:rFonts w:ascii="Times New Roman" w:hAnsi="Times New Roman" w:cs="Times New Roman"/>
          <w:sz w:val="24"/>
          <w:szCs w:val="24"/>
        </w:rPr>
        <w:t>10</w:t>
      </w:r>
      <w:r w:rsidR="002F6F0E">
        <w:rPr>
          <w:rFonts w:ascii="Times New Roman" w:hAnsi="Times New Roman" w:cs="Times New Roman"/>
          <w:sz w:val="24"/>
          <w:szCs w:val="24"/>
        </w:rPr>
        <w:t>-20 points</w:t>
      </w:r>
    </w:p>
    <w:p w14:paraId="47700CD0" w14:textId="1A4EAAC5" w:rsidR="00BA5A71" w:rsidRPr="00742512" w:rsidRDefault="008523DB" w:rsidP="00BA5A71">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Homework/In class work</w:t>
      </w:r>
      <w:r>
        <w:rPr>
          <w:rFonts w:ascii="Times New Roman" w:hAnsi="Times New Roman" w:cs="Times New Roman"/>
          <w:sz w:val="24"/>
          <w:szCs w:val="24"/>
        </w:rPr>
        <w:tab/>
        <w:t>2-3 points</w:t>
      </w:r>
    </w:p>
    <w:p w14:paraId="30A85244" w14:textId="77777777" w:rsidR="00BA5A71" w:rsidRPr="00742512" w:rsidRDefault="00BA5A71" w:rsidP="00BA5A71">
      <w:pPr>
        <w:pStyle w:val="ListParagraph"/>
        <w:numPr>
          <w:ilvl w:val="0"/>
          <w:numId w:val="23"/>
        </w:numPr>
        <w:spacing w:after="0" w:line="240" w:lineRule="auto"/>
        <w:rPr>
          <w:rFonts w:ascii="Times New Roman" w:hAnsi="Times New Roman" w:cs="Times New Roman"/>
          <w:sz w:val="24"/>
          <w:szCs w:val="24"/>
        </w:rPr>
      </w:pPr>
      <w:r w:rsidRPr="00742512">
        <w:rPr>
          <w:rFonts w:ascii="Times New Roman" w:hAnsi="Times New Roman" w:cs="Times New Roman"/>
          <w:b/>
          <w:sz w:val="24"/>
          <w:szCs w:val="24"/>
        </w:rPr>
        <w:t>All assignments will be completed with care and concern. Any work that is not done to the best of a students’ ability will NOT be accepted.</w:t>
      </w:r>
    </w:p>
    <w:p w14:paraId="69CED2AE" w14:textId="1F8EF698" w:rsidR="002B5592" w:rsidRPr="00742512" w:rsidRDefault="002B5592" w:rsidP="002B5592">
      <w:pPr>
        <w:pStyle w:val="ListParagraph"/>
        <w:numPr>
          <w:ilvl w:val="0"/>
          <w:numId w:val="23"/>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 xml:space="preserve">A student has </w:t>
      </w:r>
      <w:r w:rsidR="002F6F0E">
        <w:rPr>
          <w:rFonts w:ascii="Times New Roman" w:hAnsi="Times New Roman" w:cs="Times New Roman"/>
          <w:sz w:val="24"/>
          <w:szCs w:val="24"/>
        </w:rPr>
        <w:t xml:space="preserve">three days </w:t>
      </w:r>
      <w:r w:rsidRPr="00742512">
        <w:rPr>
          <w:rFonts w:ascii="Times New Roman" w:hAnsi="Times New Roman" w:cs="Times New Roman"/>
          <w:sz w:val="24"/>
          <w:szCs w:val="24"/>
        </w:rPr>
        <w:t xml:space="preserve">to complete and turn in a </w:t>
      </w:r>
      <w:r w:rsidRPr="002F6F0E">
        <w:rPr>
          <w:rFonts w:ascii="Times New Roman" w:hAnsi="Times New Roman" w:cs="Times New Roman"/>
          <w:i/>
          <w:sz w:val="24"/>
          <w:szCs w:val="24"/>
        </w:rPr>
        <w:t xml:space="preserve">missing </w:t>
      </w:r>
      <w:r w:rsidRPr="00742512">
        <w:rPr>
          <w:rFonts w:ascii="Times New Roman" w:hAnsi="Times New Roman" w:cs="Times New Roman"/>
          <w:sz w:val="24"/>
          <w:szCs w:val="24"/>
        </w:rPr>
        <w:t xml:space="preserve">assignment. After </w:t>
      </w:r>
      <w:r>
        <w:rPr>
          <w:rFonts w:ascii="Times New Roman" w:hAnsi="Times New Roman" w:cs="Times New Roman"/>
          <w:sz w:val="24"/>
          <w:szCs w:val="24"/>
        </w:rPr>
        <w:t>three days</w:t>
      </w:r>
      <w:r w:rsidRPr="00742512">
        <w:rPr>
          <w:rFonts w:ascii="Times New Roman" w:hAnsi="Times New Roman" w:cs="Times New Roman"/>
          <w:sz w:val="24"/>
          <w:szCs w:val="24"/>
        </w:rPr>
        <w:t>, the highest grade that may be e</w:t>
      </w:r>
      <w:r w:rsidR="001A6C53">
        <w:rPr>
          <w:rFonts w:ascii="Times New Roman" w:hAnsi="Times New Roman" w:cs="Times New Roman"/>
          <w:sz w:val="24"/>
          <w:szCs w:val="24"/>
        </w:rPr>
        <w:t>arned for this assignment is a 5</w:t>
      </w:r>
      <w:r w:rsidRPr="00742512">
        <w:rPr>
          <w:rFonts w:ascii="Times New Roman" w:hAnsi="Times New Roman" w:cs="Times New Roman"/>
          <w:sz w:val="24"/>
          <w:szCs w:val="24"/>
        </w:rPr>
        <w:t>0%.</w:t>
      </w:r>
    </w:p>
    <w:p w14:paraId="13FB52D0" w14:textId="356447CA" w:rsidR="0004173C" w:rsidRPr="00BA5A71" w:rsidRDefault="0004173C" w:rsidP="00BA5A71">
      <w:pPr>
        <w:pStyle w:val="ListParagraph"/>
        <w:numPr>
          <w:ilvl w:val="1"/>
          <w:numId w:val="4"/>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Grading Scale</w:t>
      </w:r>
    </w:p>
    <w:p w14:paraId="2BA4AD50" w14:textId="7A924EB8"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A:</w:t>
      </w:r>
      <w:r w:rsidR="0004173C" w:rsidRPr="00BA5A71">
        <w:rPr>
          <w:rFonts w:ascii="Times New Roman" w:hAnsi="Times New Roman" w:cs="Times New Roman"/>
          <w:sz w:val="24"/>
          <w:szCs w:val="24"/>
        </w:rPr>
        <w:t xml:space="preserve"> 93-100%</w:t>
      </w:r>
    </w:p>
    <w:p w14:paraId="67998EEE" w14:textId="6E41C37D"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B:</w:t>
      </w:r>
      <w:r w:rsidR="0004173C" w:rsidRPr="00BA5A71">
        <w:rPr>
          <w:rFonts w:ascii="Times New Roman" w:hAnsi="Times New Roman" w:cs="Times New Roman"/>
          <w:sz w:val="24"/>
          <w:szCs w:val="24"/>
        </w:rPr>
        <w:t xml:space="preserve"> 85-92%</w:t>
      </w:r>
    </w:p>
    <w:p w14:paraId="090D3B7F" w14:textId="46BE8617"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C: </w:t>
      </w:r>
      <w:r w:rsidR="0004173C" w:rsidRPr="00BA5A71">
        <w:rPr>
          <w:rFonts w:ascii="Times New Roman" w:hAnsi="Times New Roman" w:cs="Times New Roman"/>
          <w:sz w:val="24"/>
          <w:szCs w:val="24"/>
        </w:rPr>
        <w:t>75-84%</w:t>
      </w:r>
    </w:p>
    <w:p w14:paraId="5BB0345A" w14:textId="0A069F41"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D: </w:t>
      </w:r>
      <w:r w:rsidR="0004173C" w:rsidRPr="00BA5A71">
        <w:rPr>
          <w:rFonts w:ascii="Times New Roman" w:hAnsi="Times New Roman" w:cs="Times New Roman"/>
          <w:sz w:val="24"/>
          <w:szCs w:val="24"/>
        </w:rPr>
        <w:t>70-74%</w:t>
      </w:r>
    </w:p>
    <w:p w14:paraId="11D549E6" w14:textId="29A772A2"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F: </w:t>
      </w:r>
      <w:r w:rsidR="0004173C" w:rsidRPr="00BA5A71">
        <w:rPr>
          <w:rFonts w:ascii="Times New Roman" w:hAnsi="Times New Roman" w:cs="Times New Roman"/>
          <w:sz w:val="24"/>
          <w:szCs w:val="24"/>
        </w:rPr>
        <w:t>Below 70%</w:t>
      </w:r>
    </w:p>
    <w:p w14:paraId="3E80B0EE" w14:textId="77777777" w:rsidR="0004173C" w:rsidRPr="00BA5A71" w:rsidRDefault="00EF6AA6" w:rsidP="00EF6AA6">
      <w:pPr>
        <w:pStyle w:val="ListParagraph"/>
        <w:numPr>
          <w:ilvl w:val="0"/>
          <w:numId w:val="18"/>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According to Knox County Policy, a grade of C or better is required at the end of the course to advance to the next sequential mathematics class.</w:t>
      </w:r>
    </w:p>
    <w:p w14:paraId="6A107306" w14:textId="77777777" w:rsidR="0004173C" w:rsidRPr="00BA5A71" w:rsidRDefault="0004173C" w:rsidP="0004173C">
      <w:pPr>
        <w:spacing w:after="0" w:line="240" w:lineRule="auto"/>
        <w:ind w:left="2880"/>
        <w:rPr>
          <w:rFonts w:ascii="Times New Roman" w:hAnsi="Times New Roman" w:cs="Times New Roman"/>
          <w:sz w:val="24"/>
          <w:szCs w:val="24"/>
        </w:rPr>
      </w:pPr>
    </w:p>
    <w:p w14:paraId="1419A1D9" w14:textId="77777777" w:rsidR="006C67FB" w:rsidRPr="00BA5A71" w:rsidRDefault="006C67FB" w:rsidP="006C67FB">
      <w:pPr>
        <w:pStyle w:val="ListParagraph"/>
        <w:numPr>
          <w:ilvl w:val="0"/>
          <w:numId w:val="4"/>
        </w:numPr>
        <w:rPr>
          <w:rFonts w:ascii="Times New Roman" w:hAnsi="Times New Roman" w:cs="Times New Roman"/>
          <w:b/>
          <w:sz w:val="28"/>
          <w:szCs w:val="28"/>
        </w:rPr>
      </w:pPr>
      <w:r w:rsidRPr="00BA5A71">
        <w:rPr>
          <w:rFonts w:ascii="Times New Roman" w:hAnsi="Times New Roman" w:cs="Times New Roman"/>
          <w:b/>
          <w:sz w:val="28"/>
          <w:szCs w:val="28"/>
        </w:rPr>
        <w:t>Make-Up Work Policy</w:t>
      </w:r>
      <w:r w:rsidR="00BE3277" w:rsidRPr="00BA5A71">
        <w:rPr>
          <w:rFonts w:ascii="Times New Roman" w:hAnsi="Times New Roman" w:cs="Times New Roman"/>
          <w:b/>
          <w:sz w:val="28"/>
          <w:szCs w:val="28"/>
        </w:rPr>
        <w:t>/Late Work Policy</w:t>
      </w:r>
    </w:p>
    <w:p w14:paraId="5C82EB83" w14:textId="6CFF238E" w:rsidR="009B5894" w:rsidRPr="00BA5A71" w:rsidRDefault="0098795D" w:rsidP="009B5894">
      <w:pPr>
        <w:pStyle w:val="ListParagraph"/>
        <w:spacing w:after="0" w:line="240" w:lineRule="auto"/>
        <w:rPr>
          <w:rFonts w:ascii="Times New Roman" w:hAnsi="Times New Roman" w:cs="Times New Roman"/>
          <w:sz w:val="24"/>
          <w:szCs w:val="24"/>
        </w:rPr>
      </w:pPr>
      <w:r w:rsidRPr="00BA5A71">
        <w:rPr>
          <w:rFonts w:ascii="Times New Roman" w:hAnsi="Times New Roman" w:cs="Times New Roman"/>
          <w:sz w:val="24"/>
          <w:szCs w:val="24"/>
        </w:rPr>
        <w:t>You must make up all missed work promptly and come in during tutoring times for extra help and /o</w:t>
      </w:r>
      <w:r w:rsidR="00BA5A71">
        <w:rPr>
          <w:rFonts w:ascii="Times New Roman" w:hAnsi="Times New Roman" w:cs="Times New Roman"/>
          <w:sz w:val="24"/>
          <w:szCs w:val="24"/>
        </w:rPr>
        <w:t xml:space="preserve">r to make up tests or quizzes. </w:t>
      </w:r>
      <w:r w:rsidR="00BA5A71" w:rsidRPr="00742512">
        <w:rPr>
          <w:rFonts w:ascii="Times New Roman" w:hAnsi="Times New Roman" w:cs="Times New Roman"/>
          <w:sz w:val="24"/>
          <w:szCs w:val="24"/>
        </w:rPr>
        <w:t xml:space="preserve">The responsibility lies with the student to request any make-up assignments. Students have </w:t>
      </w:r>
      <w:r w:rsidR="00BA5A71" w:rsidRPr="007E61BE">
        <w:rPr>
          <w:rFonts w:ascii="Times New Roman" w:hAnsi="Times New Roman" w:cs="Times New Roman"/>
          <w:b/>
          <w:sz w:val="24"/>
          <w:szCs w:val="24"/>
        </w:rPr>
        <w:t>three days</w:t>
      </w:r>
      <w:r w:rsidR="00BA5A71" w:rsidRPr="00742512">
        <w:rPr>
          <w:rFonts w:ascii="Times New Roman" w:hAnsi="Times New Roman" w:cs="Times New Roman"/>
          <w:sz w:val="24"/>
          <w:szCs w:val="24"/>
        </w:rPr>
        <w:t xml:space="preserve"> from the day they return to school to request </w:t>
      </w:r>
      <w:r w:rsidR="00BA5A71" w:rsidRPr="00405DB0">
        <w:rPr>
          <w:rFonts w:ascii="Times New Roman" w:hAnsi="Times New Roman" w:cs="Times New Roman"/>
          <w:i/>
          <w:sz w:val="24"/>
          <w:szCs w:val="24"/>
        </w:rPr>
        <w:t>and</w:t>
      </w:r>
      <w:r w:rsidR="00BA5A71" w:rsidRPr="00742512">
        <w:rPr>
          <w:rFonts w:ascii="Times New Roman" w:hAnsi="Times New Roman" w:cs="Times New Roman"/>
          <w:sz w:val="24"/>
          <w:szCs w:val="24"/>
        </w:rPr>
        <w:t xml:space="preserve"> turn in make-up work.</w:t>
      </w:r>
      <w:r w:rsidR="00BA5A71">
        <w:rPr>
          <w:rFonts w:ascii="Times New Roman" w:hAnsi="Times New Roman" w:cs="Times New Roman"/>
          <w:sz w:val="24"/>
          <w:szCs w:val="24"/>
        </w:rPr>
        <w:t xml:space="preserve"> Any work that was collected on the day of the absence is due the day the student returns to school.</w:t>
      </w:r>
      <w:r w:rsidR="0092438F">
        <w:rPr>
          <w:rFonts w:ascii="Times New Roman" w:hAnsi="Times New Roman" w:cs="Times New Roman"/>
          <w:sz w:val="24"/>
          <w:szCs w:val="24"/>
        </w:rPr>
        <w:t xml:space="preserve"> After-school tutoring sign-</w:t>
      </w:r>
      <w:r w:rsidR="009617CD">
        <w:rPr>
          <w:rFonts w:ascii="Times New Roman" w:hAnsi="Times New Roman" w:cs="Times New Roman"/>
          <w:sz w:val="24"/>
          <w:szCs w:val="24"/>
        </w:rPr>
        <w:t xml:space="preserve">up sheets will be available for students. </w:t>
      </w:r>
    </w:p>
    <w:p w14:paraId="27073F90" w14:textId="77777777" w:rsidR="009B5894" w:rsidRDefault="009B5894" w:rsidP="009B5894">
      <w:pPr>
        <w:pStyle w:val="ListParagraph"/>
        <w:spacing w:after="0" w:line="240" w:lineRule="auto"/>
        <w:rPr>
          <w:rFonts w:ascii="Times New Roman" w:hAnsi="Times New Roman" w:cs="Times New Roman"/>
          <w:sz w:val="24"/>
          <w:szCs w:val="24"/>
        </w:rPr>
      </w:pPr>
    </w:p>
    <w:p w14:paraId="47CBB4CB" w14:textId="32849824" w:rsidR="00841D3F" w:rsidRDefault="00841D3F" w:rsidP="00841D3F">
      <w:pPr>
        <w:pStyle w:val="ListParagraph"/>
        <w:numPr>
          <w:ilvl w:val="0"/>
          <w:numId w:val="4"/>
        </w:numPr>
        <w:rPr>
          <w:rFonts w:ascii="Times New Roman" w:hAnsi="Times New Roman" w:cs="Times New Roman"/>
          <w:b/>
          <w:sz w:val="28"/>
          <w:szCs w:val="28"/>
        </w:rPr>
      </w:pPr>
      <w:r>
        <w:rPr>
          <w:rFonts w:ascii="Times New Roman" w:hAnsi="Times New Roman" w:cs="Times New Roman"/>
          <w:b/>
          <w:sz w:val="28"/>
          <w:szCs w:val="28"/>
        </w:rPr>
        <w:t>Re-Do Policy</w:t>
      </w:r>
    </w:p>
    <w:p w14:paraId="74105B1F" w14:textId="183EC091" w:rsidR="00841D3F" w:rsidRDefault="0092438F" w:rsidP="00841D3F">
      <w:pPr>
        <w:pStyle w:val="ListParagraph"/>
        <w:rPr>
          <w:rFonts w:ascii="Times New Roman" w:hAnsi="Times New Roman" w:cs="Times New Roman"/>
          <w:sz w:val="24"/>
          <w:szCs w:val="24"/>
        </w:rPr>
      </w:pPr>
      <w:r>
        <w:rPr>
          <w:rFonts w:ascii="Times New Roman" w:hAnsi="Times New Roman" w:cs="Times New Roman"/>
          <w:sz w:val="24"/>
          <w:szCs w:val="24"/>
        </w:rPr>
        <w:t>The re</w:t>
      </w:r>
      <w:r w:rsidR="00841D3F">
        <w:rPr>
          <w:rFonts w:ascii="Times New Roman" w:hAnsi="Times New Roman" w:cs="Times New Roman"/>
          <w:sz w:val="24"/>
          <w:szCs w:val="24"/>
        </w:rPr>
        <w:t>do policy applies to attempted work, not to be confused with missing work.</w:t>
      </w:r>
      <w:r w:rsidR="00841D3F" w:rsidRPr="006D6F74">
        <w:rPr>
          <w:rFonts w:ascii="Times New Roman" w:hAnsi="Times New Roman" w:cs="Times New Roman"/>
          <w:sz w:val="24"/>
          <w:szCs w:val="24"/>
        </w:rPr>
        <w:t xml:space="preserve"> </w:t>
      </w:r>
      <w:r w:rsidR="006D6F74" w:rsidRPr="006D6F74">
        <w:rPr>
          <w:rFonts w:ascii="Times New Roman" w:hAnsi="Times New Roman" w:cs="Times New Roman"/>
          <w:sz w:val="24"/>
          <w:szCs w:val="24"/>
        </w:rPr>
        <w:t xml:space="preserve">If a student feels the need to re-do an assignment they will have that opportunity. A re-done assignment will have a maximum value of 90%. Before being allowed to re-do an assignment the student must first </w:t>
      </w:r>
      <w:r w:rsidR="009617CD">
        <w:rPr>
          <w:rFonts w:ascii="Times New Roman" w:hAnsi="Times New Roman" w:cs="Times New Roman"/>
          <w:sz w:val="24"/>
          <w:szCs w:val="24"/>
        </w:rPr>
        <w:t xml:space="preserve">have tutoring of some type. </w:t>
      </w:r>
      <w:r w:rsidR="006D6F74" w:rsidRPr="006D6F74">
        <w:rPr>
          <w:rFonts w:ascii="Times New Roman" w:hAnsi="Times New Roman" w:cs="Times New Roman"/>
          <w:sz w:val="24"/>
          <w:szCs w:val="24"/>
        </w:rPr>
        <w:t>The assignment may not be exactly like the original assignment and must be done outside of regular class time (such as during tutoring). There are some exclusions to this re-do policy, such as: End of Course Exams, labs, performances, or any other assignment specified by the teacher ahead of time.</w:t>
      </w:r>
      <w:r w:rsidR="00405DB0">
        <w:rPr>
          <w:rFonts w:ascii="Times New Roman" w:hAnsi="Times New Roman" w:cs="Times New Roman"/>
          <w:sz w:val="24"/>
          <w:szCs w:val="24"/>
        </w:rPr>
        <w:t xml:space="preserve"> </w:t>
      </w:r>
    </w:p>
    <w:p w14:paraId="59197591" w14:textId="77777777" w:rsidR="00FC22FF" w:rsidRPr="00841D3F" w:rsidRDefault="00FC22FF" w:rsidP="00841D3F">
      <w:pPr>
        <w:pStyle w:val="ListParagraph"/>
        <w:rPr>
          <w:rFonts w:ascii="Times New Roman" w:hAnsi="Times New Roman" w:cs="Times New Roman"/>
          <w:sz w:val="24"/>
          <w:szCs w:val="24"/>
        </w:rPr>
      </w:pPr>
    </w:p>
    <w:p w14:paraId="075E4D64" w14:textId="77777777" w:rsidR="00841D3F" w:rsidRDefault="00841D3F" w:rsidP="009B5894">
      <w:pPr>
        <w:pStyle w:val="ListParagraph"/>
        <w:spacing w:after="0" w:line="240" w:lineRule="auto"/>
        <w:rPr>
          <w:rFonts w:ascii="Times New Roman" w:hAnsi="Times New Roman" w:cs="Times New Roman"/>
          <w:sz w:val="24"/>
          <w:szCs w:val="24"/>
        </w:rPr>
      </w:pPr>
    </w:p>
    <w:p w14:paraId="36A7F6F6" w14:textId="77777777" w:rsidR="003E0EA4" w:rsidRDefault="003E0EA4" w:rsidP="009B5894">
      <w:pPr>
        <w:pStyle w:val="ListParagraph"/>
        <w:spacing w:after="0" w:line="240" w:lineRule="auto"/>
        <w:rPr>
          <w:rFonts w:ascii="Times New Roman" w:hAnsi="Times New Roman" w:cs="Times New Roman"/>
          <w:sz w:val="24"/>
          <w:szCs w:val="24"/>
        </w:rPr>
      </w:pPr>
    </w:p>
    <w:p w14:paraId="64BA1175" w14:textId="77777777" w:rsidR="003E0EA4" w:rsidRDefault="003E0EA4" w:rsidP="009B5894">
      <w:pPr>
        <w:pStyle w:val="ListParagraph"/>
        <w:spacing w:after="0" w:line="240" w:lineRule="auto"/>
        <w:rPr>
          <w:rFonts w:ascii="Times New Roman" w:hAnsi="Times New Roman" w:cs="Times New Roman"/>
          <w:sz w:val="24"/>
          <w:szCs w:val="24"/>
        </w:rPr>
      </w:pPr>
    </w:p>
    <w:p w14:paraId="513CAA64" w14:textId="77777777" w:rsidR="003E0EA4" w:rsidRPr="00BA5A71" w:rsidRDefault="003E0EA4" w:rsidP="009B5894">
      <w:pPr>
        <w:pStyle w:val="ListParagraph"/>
        <w:spacing w:after="0" w:line="240" w:lineRule="auto"/>
        <w:rPr>
          <w:rFonts w:ascii="Times New Roman" w:hAnsi="Times New Roman" w:cs="Times New Roman"/>
          <w:sz w:val="24"/>
          <w:szCs w:val="24"/>
        </w:rPr>
      </w:pPr>
    </w:p>
    <w:p w14:paraId="7F3398D7" w14:textId="57A04253" w:rsidR="00DF6585" w:rsidRPr="00DF6585" w:rsidRDefault="00DF6585" w:rsidP="00DF6585">
      <w:pPr>
        <w:pStyle w:val="ListParagraph"/>
        <w:numPr>
          <w:ilvl w:val="0"/>
          <w:numId w:val="4"/>
        </w:numPr>
        <w:spacing w:before="100" w:beforeAutospacing="1" w:after="100" w:afterAutospacing="1"/>
        <w:rPr>
          <w:rFonts w:ascii="Times New Roman" w:hAnsi="Times New Roman" w:cs="Times New Roman"/>
          <w:b/>
          <w:sz w:val="24"/>
          <w:szCs w:val="24"/>
        </w:rPr>
      </w:pPr>
      <w:r>
        <w:rPr>
          <w:rFonts w:ascii="Times New Roman" w:hAnsi="Times New Roman" w:cs="Times New Roman"/>
          <w:b/>
          <w:color w:val="000000"/>
          <w:sz w:val="28"/>
          <w:szCs w:val="28"/>
        </w:rPr>
        <w:lastRenderedPageBreak/>
        <w:t>Students:</w:t>
      </w:r>
    </w:p>
    <w:p w14:paraId="1C75E5D6" w14:textId="77777777" w:rsidR="0004173C" w:rsidRPr="00BA5A71" w:rsidRDefault="0004173C" w:rsidP="0004173C">
      <w:pPr>
        <w:pStyle w:val="ListParagraph"/>
        <w:numPr>
          <w:ilvl w:val="0"/>
          <w:numId w:val="15"/>
        </w:numPr>
        <w:rPr>
          <w:rFonts w:ascii="Times New Roman" w:hAnsi="Times New Roman" w:cs="Times New Roman"/>
          <w:b/>
          <w:sz w:val="24"/>
          <w:szCs w:val="24"/>
        </w:rPr>
      </w:pPr>
      <w:r w:rsidRPr="00BA5A71">
        <w:rPr>
          <w:rFonts w:ascii="Times New Roman" w:hAnsi="Times New Roman" w:cs="Times New Roman"/>
          <w:b/>
          <w:sz w:val="24"/>
          <w:szCs w:val="24"/>
        </w:rPr>
        <w:t>Expectations:</w:t>
      </w:r>
    </w:p>
    <w:p w14:paraId="71FEFEFB" w14:textId="124E7280" w:rsidR="0004173C" w:rsidRPr="00BA5A71" w:rsidRDefault="006D6F74" w:rsidP="0004173C">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Be here, on time, and on task</w:t>
      </w:r>
    </w:p>
    <w:p w14:paraId="5E88E4E2" w14:textId="77777777"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Be prepared</w:t>
      </w:r>
    </w:p>
    <w:p w14:paraId="44C19C20" w14:textId="77777777"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Be respectful</w:t>
      </w:r>
    </w:p>
    <w:p w14:paraId="5F54B27A" w14:textId="24BE8EEC"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 xml:space="preserve">No food or </w:t>
      </w:r>
      <w:r w:rsidR="00C95CB4" w:rsidRPr="00BA5A71">
        <w:rPr>
          <w:rFonts w:ascii="Times New Roman" w:hAnsi="Times New Roman" w:cs="Times New Roman"/>
          <w:sz w:val="24"/>
          <w:szCs w:val="24"/>
        </w:rPr>
        <w:t>drink is</w:t>
      </w:r>
      <w:r w:rsidRPr="00BA5A71">
        <w:rPr>
          <w:rFonts w:ascii="Times New Roman" w:hAnsi="Times New Roman" w:cs="Times New Roman"/>
          <w:sz w:val="24"/>
          <w:szCs w:val="24"/>
        </w:rPr>
        <w:t xml:space="preserve"> allowed in the classroom.</w:t>
      </w:r>
    </w:p>
    <w:p w14:paraId="47FB3D28" w14:textId="1C117996" w:rsidR="0004173C" w:rsidRPr="00BA5A71" w:rsidRDefault="0004173C" w:rsidP="00BE0FED">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Follow all Carter High School and Knox County Schools policies</w:t>
      </w:r>
    </w:p>
    <w:p w14:paraId="0C65F2EA" w14:textId="77777777" w:rsidR="003F7F43" w:rsidRPr="00BA5A71" w:rsidRDefault="003F7F43" w:rsidP="003F7F43">
      <w:pPr>
        <w:pStyle w:val="ListParagraph"/>
        <w:numPr>
          <w:ilvl w:val="0"/>
          <w:numId w:val="6"/>
        </w:numPr>
        <w:ind w:left="1440"/>
        <w:rPr>
          <w:rFonts w:ascii="Times New Roman" w:hAnsi="Times New Roman" w:cs="Times New Roman"/>
          <w:b/>
          <w:sz w:val="24"/>
          <w:szCs w:val="24"/>
        </w:rPr>
      </w:pPr>
      <w:r w:rsidRPr="00BA5A71">
        <w:rPr>
          <w:rFonts w:ascii="Times New Roman" w:hAnsi="Times New Roman" w:cs="Times New Roman"/>
          <w:b/>
          <w:sz w:val="24"/>
          <w:szCs w:val="24"/>
        </w:rPr>
        <w:t xml:space="preserve">Classroom </w:t>
      </w:r>
      <w:r w:rsidR="00511B7C" w:rsidRPr="00BA5A71">
        <w:rPr>
          <w:rFonts w:ascii="Times New Roman" w:hAnsi="Times New Roman" w:cs="Times New Roman"/>
          <w:b/>
          <w:sz w:val="24"/>
          <w:szCs w:val="24"/>
        </w:rPr>
        <w:t>Policy/Procedures</w:t>
      </w:r>
    </w:p>
    <w:p w14:paraId="3E24A425"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Time will be provided in class to ask questions on every homework assignment</w:t>
      </w:r>
    </w:p>
    <w:p w14:paraId="1EB9EE91"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There will be times when there is an opportunity to study or work on homework during class – do not abuse this time.</w:t>
      </w:r>
    </w:p>
    <w:p w14:paraId="5E020352" w14:textId="05B4D393" w:rsidR="0098795D" w:rsidRPr="00BA5A71" w:rsidRDefault="009617CD" w:rsidP="0098795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limited number of b</w:t>
      </w:r>
      <w:r w:rsidR="008A0CB1">
        <w:rPr>
          <w:rFonts w:ascii="Times New Roman" w:hAnsi="Times New Roman" w:cs="Times New Roman"/>
          <w:sz w:val="24"/>
          <w:szCs w:val="24"/>
        </w:rPr>
        <w:t>athroom passes are available during independent work time, so long as they are not abused.</w:t>
      </w:r>
      <w:r>
        <w:rPr>
          <w:rFonts w:ascii="Times New Roman" w:hAnsi="Times New Roman" w:cs="Times New Roman"/>
          <w:sz w:val="24"/>
          <w:szCs w:val="24"/>
        </w:rPr>
        <w:t xml:space="preserve"> Unused bathroom passes may be used as extra credit at the end of the semester.</w:t>
      </w:r>
    </w:p>
    <w:p w14:paraId="0E46480B"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You will be assigned a calculator to use during class time.  You are responsible for it during that time.  It is an expensive piece of equipment that requires careful handling.</w:t>
      </w:r>
    </w:p>
    <w:p w14:paraId="39468D03" w14:textId="4E7FADE9" w:rsidR="0098795D" w:rsidRPr="00BA5A71" w:rsidRDefault="0098795D" w:rsidP="0098795D">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Cell phones</w:t>
      </w:r>
      <w:r w:rsidR="009D6154" w:rsidRPr="00BA5A71">
        <w:rPr>
          <w:rFonts w:ascii="Times New Roman" w:hAnsi="Times New Roman" w:cs="Times New Roman"/>
          <w:sz w:val="24"/>
          <w:szCs w:val="24"/>
        </w:rPr>
        <w:t xml:space="preserve"> or other electronic devices</w:t>
      </w:r>
      <w:r w:rsidRPr="00BA5A71">
        <w:rPr>
          <w:rFonts w:ascii="Times New Roman" w:hAnsi="Times New Roman" w:cs="Times New Roman"/>
          <w:sz w:val="24"/>
          <w:szCs w:val="24"/>
        </w:rPr>
        <w:t xml:space="preserve"> are not to be seen or heard during class time.</w:t>
      </w:r>
      <w:r w:rsidR="009617CD">
        <w:rPr>
          <w:rFonts w:ascii="Times New Roman" w:hAnsi="Times New Roman" w:cs="Times New Roman"/>
          <w:sz w:val="24"/>
          <w:szCs w:val="24"/>
        </w:rPr>
        <w:t xml:space="preserve"> By reading and signing the syllabus contract, you are accepting this as a first warning. If a cell phone or mp3 player is out or in use, I will assume you are using it and this will re</w:t>
      </w:r>
      <w:r w:rsidR="008523DB">
        <w:rPr>
          <w:rFonts w:ascii="Times New Roman" w:hAnsi="Times New Roman" w:cs="Times New Roman"/>
          <w:sz w:val="24"/>
          <w:szCs w:val="24"/>
        </w:rPr>
        <w:t>sult in a write-up</w:t>
      </w:r>
      <w:r w:rsidR="009617CD">
        <w:rPr>
          <w:rFonts w:ascii="Times New Roman" w:hAnsi="Times New Roman" w:cs="Times New Roman"/>
          <w:sz w:val="24"/>
          <w:szCs w:val="24"/>
        </w:rPr>
        <w:t>.</w:t>
      </w:r>
    </w:p>
    <w:p w14:paraId="28693D0B" w14:textId="4BE12B79" w:rsidR="009C764A" w:rsidRPr="00BA5A71" w:rsidRDefault="009C764A"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Tardies will be handled according to school policy.  A student will be considered tardy if he or she is not inside the classroom</w:t>
      </w:r>
      <w:r w:rsidR="000A1982">
        <w:rPr>
          <w:rFonts w:ascii="Times New Roman" w:hAnsi="Times New Roman" w:cs="Times New Roman"/>
          <w:sz w:val="24"/>
          <w:szCs w:val="24"/>
        </w:rPr>
        <w:t xml:space="preserve"> and in his or her seat</w:t>
      </w:r>
      <w:r w:rsidRPr="00BA5A71">
        <w:rPr>
          <w:rFonts w:ascii="Times New Roman" w:hAnsi="Times New Roman" w:cs="Times New Roman"/>
          <w:sz w:val="24"/>
          <w:szCs w:val="24"/>
        </w:rPr>
        <w:t xml:space="preserve"> before the tardy bell rings.</w:t>
      </w:r>
    </w:p>
    <w:p w14:paraId="5A4D73FD" w14:textId="33D18CB0" w:rsidR="0010384B" w:rsidRPr="00BA5A71" w:rsidRDefault="0010384B"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 xml:space="preserve">Sleeping is not allowed in class.  The first time is a warning, the second incident the student will stand for 5 minutes, </w:t>
      </w:r>
      <w:r w:rsidR="00D2414C" w:rsidRPr="00BA5A71">
        <w:rPr>
          <w:rFonts w:ascii="Times New Roman" w:hAnsi="Times New Roman" w:cs="Times New Roman"/>
          <w:sz w:val="24"/>
          <w:szCs w:val="24"/>
        </w:rPr>
        <w:t>and the</w:t>
      </w:r>
      <w:r w:rsidRPr="00BA5A71">
        <w:rPr>
          <w:rFonts w:ascii="Times New Roman" w:hAnsi="Times New Roman" w:cs="Times New Roman"/>
          <w:sz w:val="24"/>
          <w:szCs w:val="24"/>
        </w:rPr>
        <w:t xml:space="preserve"> third in</w:t>
      </w:r>
      <w:r w:rsidR="00AB5F73" w:rsidRPr="00BA5A71">
        <w:rPr>
          <w:rFonts w:ascii="Times New Roman" w:hAnsi="Times New Roman" w:cs="Times New Roman"/>
          <w:sz w:val="24"/>
          <w:szCs w:val="24"/>
        </w:rPr>
        <w:t>cident in a class period will result in</w:t>
      </w:r>
      <w:r w:rsidRPr="00BA5A71">
        <w:rPr>
          <w:rFonts w:ascii="Times New Roman" w:hAnsi="Times New Roman" w:cs="Times New Roman"/>
          <w:sz w:val="24"/>
          <w:szCs w:val="24"/>
        </w:rPr>
        <w:t xml:space="preserve"> a write-up.</w:t>
      </w:r>
    </w:p>
    <w:p w14:paraId="68578A30" w14:textId="77777777" w:rsidR="00FD71ED" w:rsidRPr="00BA5A71" w:rsidRDefault="00FD71ED"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Please advise me of any information I may need to know about you.</w:t>
      </w:r>
    </w:p>
    <w:p w14:paraId="6DEF486C" w14:textId="15C475BD" w:rsidR="009B5894" w:rsidRDefault="00FD71ED" w:rsidP="00BA5A71">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You are responsible for any books or supplies that are assigned to you.</w:t>
      </w:r>
    </w:p>
    <w:p w14:paraId="0A70A020" w14:textId="73FFD1C6" w:rsidR="008A0CB1" w:rsidRPr="00BA5A71" w:rsidRDefault="008A0CB1" w:rsidP="008A0CB1">
      <w:pPr>
        <w:pStyle w:val="ListParagraph"/>
        <w:numPr>
          <w:ilvl w:val="0"/>
          <w:numId w:val="6"/>
        </w:numPr>
        <w:ind w:left="1440"/>
        <w:rPr>
          <w:rFonts w:ascii="Times New Roman" w:hAnsi="Times New Roman" w:cs="Times New Roman"/>
          <w:b/>
          <w:sz w:val="24"/>
          <w:szCs w:val="24"/>
        </w:rPr>
      </w:pPr>
      <w:r>
        <w:rPr>
          <w:rFonts w:ascii="Times New Roman" w:hAnsi="Times New Roman" w:cs="Times New Roman"/>
          <w:b/>
          <w:sz w:val="24"/>
          <w:szCs w:val="24"/>
        </w:rPr>
        <w:t>Honor Code</w:t>
      </w:r>
    </w:p>
    <w:p w14:paraId="1DBBA998" w14:textId="285E337F" w:rsidR="008A0CB1" w:rsidRPr="00BA5A71" w:rsidRDefault="008A0CB1" w:rsidP="008A0CB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to be respectful of others, both fellow students and authority. To behave in such a way as to make discipline consequences unnecessary. Reminder – more than ten minutes late or leaving class early – makes an absence. </w:t>
      </w:r>
      <w:r>
        <w:rPr>
          <w:rFonts w:ascii="Times New Roman" w:hAnsi="Times New Roman" w:cs="Times New Roman"/>
          <w:sz w:val="24"/>
          <w:szCs w:val="24"/>
          <w:u w:val="single"/>
        </w:rPr>
        <w:t>Do not leave your seat</w:t>
      </w:r>
      <w:r>
        <w:rPr>
          <w:rFonts w:ascii="Times New Roman" w:hAnsi="Times New Roman" w:cs="Times New Roman"/>
          <w:sz w:val="24"/>
          <w:szCs w:val="24"/>
        </w:rPr>
        <w:t xml:space="preserve"> until the bell rings and you are dismissed.</w:t>
      </w:r>
    </w:p>
    <w:p w14:paraId="4365E803" w14:textId="321C9304" w:rsidR="008A0CB1" w:rsidRDefault="008A0CB1" w:rsidP="008A0CB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responsible for taking notes and turning in all work on time. </w:t>
      </w:r>
      <w:r w:rsidR="008523DB">
        <w:rPr>
          <w:rFonts w:ascii="Times New Roman" w:hAnsi="Times New Roman" w:cs="Times New Roman"/>
          <w:sz w:val="24"/>
          <w:szCs w:val="24"/>
        </w:rPr>
        <w:t>Assignments are to be dated</w:t>
      </w:r>
      <w:r>
        <w:rPr>
          <w:rFonts w:ascii="Times New Roman" w:hAnsi="Times New Roman" w:cs="Times New Roman"/>
          <w:sz w:val="24"/>
          <w:szCs w:val="24"/>
        </w:rPr>
        <w:t>. Assignments will be turned in when completed.</w:t>
      </w:r>
    </w:p>
    <w:p w14:paraId="0EF15CF1" w14:textId="70BFA451" w:rsidR="002C266C" w:rsidRPr="002C266C" w:rsidRDefault="002C266C" w:rsidP="002C266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Students caught cheating on quizzes and exams will receive a grade of 0 with no chance of re-doing the assignment. Students’ parent/guardian will also be notified and a discipline referral will be sent to the appropriate grade-level principal.</w:t>
      </w:r>
    </w:p>
    <w:p w14:paraId="444B8B96" w14:textId="77777777" w:rsidR="00BE0FED" w:rsidRDefault="00BE0FED" w:rsidP="009B5894">
      <w:pPr>
        <w:pStyle w:val="ListParagraph"/>
        <w:spacing w:line="240" w:lineRule="auto"/>
        <w:ind w:left="2160"/>
        <w:rPr>
          <w:rFonts w:ascii="Times New Roman" w:hAnsi="Times New Roman" w:cs="Times New Roman"/>
          <w:sz w:val="24"/>
          <w:szCs w:val="24"/>
        </w:rPr>
      </w:pPr>
    </w:p>
    <w:p w14:paraId="39D881EC" w14:textId="77777777" w:rsidR="00DF6585" w:rsidRPr="00BA5A71" w:rsidRDefault="00DF6585" w:rsidP="009B5894">
      <w:pPr>
        <w:pStyle w:val="ListParagraph"/>
        <w:spacing w:line="240" w:lineRule="auto"/>
        <w:ind w:left="2160"/>
        <w:rPr>
          <w:rFonts w:ascii="Times New Roman" w:hAnsi="Times New Roman" w:cs="Times New Roman"/>
          <w:sz w:val="24"/>
          <w:szCs w:val="24"/>
        </w:rPr>
      </w:pPr>
    </w:p>
    <w:p w14:paraId="57FEA4D2" w14:textId="77777777" w:rsidR="003F7F43" w:rsidRPr="00BA5A71" w:rsidRDefault="003F7F43" w:rsidP="00BE0FED">
      <w:pPr>
        <w:pStyle w:val="ListParagraph"/>
        <w:numPr>
          <w:ilvl w:val="0"/>
          <w:numId w:val="5"/>
        </w:numPr>
        <w:rPr>
          <w:rFonts w:ascii="Times New Roman" w:hAnsi="Times New Roman" w:cs="Times New Roman"/>
          <w:b/>
          <w:sz w:val="28"/>
          <w:szCs w:val="28"/>
        </w:rPr>
      </w:pPr>
      <w:r w:rsidRPr="00BA5A71">
        <w:rPr>
          <w:rFonts w:ascii="Times New Roman" w:hAnsi="Times New Roman" w:cs="Times New Roman"/>
          <w:b/>
          <w:sz w:val="28"/>
          <w:szCs w:val="28"/>
        </w:rPr>
        <w:t>Teacher:</w:t>
      </w:r>
    </w:p>
    <w:p w14:paraId="5F05E501" w14:textId="5BF95ADC" w:rsidR="009C764A" w:rsidRPr="00BA5A71" w:rsidRDefault="009C764A" w:rsidP="009C764A">
      <w:pPr>
        <w:pStyle w:val="ListParagraph"/>
        <w:numPr>
          <w:ilvl w:val="0"/>
          <w:numId w:val="13"/>
        </w:numPr>
        <w:rPr>
          <w:rFonts w:ascii="Times New Roman" w:hAnsi="Times New Roman" w:cs="Times New Roman"/>
          <w:b/>
          <w:sz w:val="28"/>
          <w:szCs w:val="28"/>
        </w:rPr>
      </w:pPr>
      <w:r w:rsidRPr="00BA5A71">
        <w:rPr>
          <w:rFonts w:ascii="Times New Roman" w:hAnsi="Times New Roman" w:cs="Times New Roman"/>
          <w:sz w:val="24"/>
          <w:szCs w:val="24"/>
        </w:rPr>
        <w:t xml:space="preserve">I </w:t>
      </w:r>
      <w:r w:rsidR="00FD71ED" w:rsidRPr="00BA5A71">
        <w:rPr>
          <w:rFonts w:ascii="Times New Roman" w:hAnsi="Times New Roman" w:cs="Times New Roman"/>
          <w:sz w:val="24"/>
          <w:szCs w:val="24"/>
        </w:rPr>
        <w:t>may be contacted t</w:t>
      </w:r>
      <w:r w:rsidR="00BE0FED" w:rsidRPr="00BA5A71">
        <w:rPr>
          <w:rFonts w:ascii="Times New Roman" w:hAnsi="Times New Roman" w:cs="Times New Roman"/>
          <w:sz w:val="24"/>
          <w:szCs w:val="24"/>
        </w:rPr>
        <w:t xml:space="preserve">hrough school fusion, by email: </w:t>
      </w:r>
      <w:r w:rsidR="008523DB">
        <w:rPr>
          <w:rFonts w:ascii="Times New Roman" w:hAnsi="Times New Roman" w:cs="Times New Roman"/>
          <w:sz w:val="24"/>
          <w:szCs w:val="24"/>
        </w:rPr>
        <w:t>marcia.fawver@knoxschools.org</w:t>
      </w:r>
      <w:r w:rsidR="00FD71ED" w:rsidRPr="00BA5A71">
        <w:rPr>
          <w:rFonts w:ascii="Times New Roman" w:hAnsi="Times New Roman" w:cs="Times New Roman"/>
          <w:sz w:val="24"/>
          <w:szCs w:val="24"/>
        </w:rPr>
        <w:t>, or by phone 933-3434.</w:t>
      </w:r>
    </w:p>
    <w:p w14:paraId="33052DF2" w14:textId="7BEA5D7F" w:rsidR="008A0CB1" w:rsidRDefault="00FD71ED" w:rsidP="008A0CB1">
      <w:pPr>
        <w:pStyle w:val="ListParagraph"/>
        <w:numPr>
          <w:ilvl w:val="0"/>
          <w:numId w:val="13"/>
        </w:numPr>
        <w:spacing w:line="240" w:lineRule="auto"/>
        <w:rPr>
          <w:rFonts w:ascii="Times New Roman" w:hAnsi="Times New Roman" w:cs="Times New Roman"/>
          <w:sz w:val="24"/>
          <w:szCs w:val="24"/>
        </w:rPr>
      </w:pPr>
      <w:r w:rsidRPr="00BA5A71">
        <w:rPr>
          <w:rFonts w:ascii="Times New Roman" w:hAnsi="Times New Roman" w:cs="Times New Roman"/>
          <w:sz w:val="24"/>
          <w:szCs w:val="24"/>
        </w:rPr>
        <w:t>Tutoring is availa</w:t>
      </w:r>
      <w:r w:rsidR="00C65BB0" w:rsidRPr="00BA5A71">
        <w:rPr>
          <w:rFonts w:ascii="Times New Roman" w:hAnsi="Times New Roman" w:cs="Times New Roman"/>
          <w:sz w:val="24"/>
          <w:szCs w:val="24"/>
        </w:rPr>
        <w:t xml:space="preserve">ble </w:t>
      </w:r>
      <w:r w:rsidR="008523DB">
        <w:rPr>
          <w:rFonts w:ascii="Times New Roman" w:hAnsi="Times New Roman" w:cs="Times New Roman"/>
          <w:sz w:val="24"/>
          <w:szCs w:val="24"/>
        </w:rPr>
        <w:t xml:space="preserve">before school as well as during </w:t>
      </w:r>
      <w:r w:rsidR="0031520B">
        <w:rPr>
          <w:rFonts w:ascii="Times New Roman" w:hAnsi="Times New Roman" w:cs="Times New Roman"/>
          <w:sz w:val="24"/>
          <w:szCs w:val="24"/>
        </w:rPr>
        <w:t>enrichment</w:t>
      </w:r>
      <w:r w:rsidR="00463077" w:rsidRPr="00BA5A71">
        <w:rPr>
          <w:rFonts w:ascii="Times New Roman" w:hAnsi="Times New Roman" w:cs="Times New Roman"/>
          <w:sz w:val="24"/>
          <w:szCs w:val="24"/>
        </w:rPr>
        <w:t>.</w:t>
      </w:r>
      <w:r w:rsidR="00C65BB0" w:rsidRPr="00BA5A71">
        <w:rPr>
          <w:rFonts w:ascii="Times New Roman" w:hAnsi="Times New Roman" w:cs="Times New Roman"/>
          <w:sz w:val="24"/>
          <w:szCs w:val="24"/>
        </w:rPr>
        <w:t xml:space="preserve"> </w:t>
      </w:r>
      <w:r w:rsidR="008523DB">
        <w:rPr>
          <w:rFonts w:ascii="Times New Roman" w:hAnsi="Times New Roman" w:cs="Times New Roman"/>
          <w:sz w:val="24"/>
          <w:szCs w:val="24"/>
        </w:rPr>
        <w:t xml:space="preserve">A student only needs to let me know they are coming.  </w:t>
      </w:r>
      <w:r w:rsidR="00B26337" w:rsidRPr="000A1982">
        <w:rPr>
          <w:rFonts w:ascii="Times New Roman" w:hAnsi="Times New Roman" w:cs="Times New Roman"/>
          <w:sz w:val="24"/>
          <w:szCs w:val="24"/>
          <w:u w:val="single"/>
        </w:rPr>
        <w:t>Please</w:t>
      </w:r>
      <w:r w:rsidR="00B26337" w:rsidRPr="00BA5A71">
        <w:rPr>
          <w:rFonts w:ascii="Times New Roman" w:hAnsi="Times New Roman" w:cs="Times New Roman"/>
          <w:sz w:val="24"/>
          <w:szCs w:val="24"/>
        </w:rPr>
        <w:t xml:space="preserve"> ask for help immediately if your child seems confused or lost at any point during the semester </w:t>
      </w:r>
    </w:p>
    <w:p w14:paraId="3F8BE166" w14:textId="77777777" w:rsidR="004A095C" w:rsidRDefault="004A095C" w:rsidP="003E0EA4">
      <w:pPr>
        <w:pStyle w:val="ListParagraph"/>
        <w:spacing w:line="240" w:lineRule="auto"/>
        <w:ind w:left="1800"/>
        <w:rPr>
          <w:rFonts w:ascii="Times New Roman" w:hAnsi="Times New Roman" w:cs="Times New Roman"/>
          <w:sz w:val="24"/>
          <w:szCs w:val="24"/>
        </w:rPr>
      </w:pPr>
      <w:bookmarkStart w:id="0" w:name="_GoBack"/>
      <w:bookmarkEnd w:id="0"/>
    </w:p>
    <w:p w14:paraId="7452DCE5" w14:textId="77777777" w:rsidR="004A095C" w:rsidRDefault="004A095C" w:rsidP="004A095C">
      <w:pPr>
        <w:pStyle w:val="ListParagraph"/>
        <w:spacing w:line="240" w:lineRule="auto"/>
        <w:ind w:left="1800"/>
        <w:rPr>
          <w:rFonts w:ascii="Times New Roman" w:hAnsi="Times New Roman" w:cs="Times New Roman"/>
          <w:sz w:val="24"/>
          <w:szCs w:val="24"/>
        </w:rPr>
      </w:pPr>
    </w:p>
    <w:p w14:paraId="278A65F9" w14:textId="24CD62D2" w:rsidR="008A0CB1" w:rsidRPr="00FC22FF" w:rsidRDefault="00FC22FF" w:rsidP="00EA758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use Parent Portal on the Carter website, </w:t>
      </w:r>
      <w:hyperlink r:id="rId11" w:history="1">
        <w:r w:rsidRPr="00F512D9">
          <w:rPr>
            <w:rStyle w:val="Hyperlink"/>
            <w:rFonts w:ascii="Times New Roman" w:eastAsia="Times New Roman" w:hAnsi="Times New Roman" w:cs="Times New Roman"/>
            <w:sz w:val="24"/>
            <w:szCs w:val="24"/>
          </w:rPr>
          <w:t>http://carterhs.knoxschools.org</w:t>
        </w:r>
      </w:hyperlink>
      <w:r>
        <w:rPr>
          <w:rStyle w:val="Hyperlink"/>
          <w:rFonts w:ascii="Times New Roman" w:eastAsia="Times New Roman" w:hAnsi="Times New Roman" w:cs="Times New Roman"/>
          <w:sz w:val="24"/>
          <w:szCs w:val="24"/>
          <w:u w:val="none"/>
        </w:rPr>
        <w:t xml:space="preserve">. </w:t>
      </w:r>
      <w:r>
        <w:rPr>
          <w:rStyle w:val="Hyperlink"/>
          <w:rFonts w:ascii="Times New Roman" w:eastAsia="Times New Roman" w:hAnsi="Times New Roman" w:cs="Times New Roman"/>
          <w:color w:val="auto"/>
          <w:sz w:val="24"/>
          <w:szCs w:val="24"/>
          <w:u w:val="none"/>
        </w:rPr>
        <w:t>You can monitor your student’s grades, set up alerts, and email me. I will update grades at least once per week.</w:t>
      </w:r>
    </w:p>
    <w:p w14:paraId="1255017B" w14:textId="77777777" w:rsidR="00405DB0" w:rsidRDefault="00405DB0" w:rsidP="008A0CB1">
      <w:pPr>
        <w:spacing w:line="240" w:lineRule="auto"/>
        <w:ind w:left="1440"/>
        <w:rPr>
          <w:rFonts w:ascii="Times New Roman" w:hAnsi="Times New Roman" w:cs="Times New Roman"/>
          <w:sz w:val="24"/>
          <w:szCs w:val="24"/>
        </w:rPr>
      </w:pPr>
    </w:p>
    <w:p w14:paraId="132DF917" w14:textId="77777777" w:rsidR="00DF6585" w:rsidRDefault="00DF6585" w:rsidP="00B26337">
      <w:pPr>
        <w:tabs>
          <w:tab w:val="left" w:pos="810"/>
          <w:tab w:val="left" w:pos="1350"/>
        </w:tabs>
        <w:rPr>
          <w:rFonts w:ascii="Times New Roman" w:hAnsi="Times New Roman" w:cs="Times New Roman"/>
          <w:sz w:val="24"/>
          <w:szCs w:val="24"/>
        </w:rPr>
      </w:pPr>
    </w:p>
    <w:p w14:paraId="64BD9F75" w14:textId="77777777" w:rsidR="00FC22FF" w:rsidRPr="00BA5A71" w:rsidRDefault="00FC22FF" w:rsidP="00FC22FF">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 xml:space="preserve">***Please sign and have your student return the attached sheet stating that you have read and understand the classroom policies and procedures.  Additionally, this sheet will provide me with the most convenient way to contact you.  If you have any questions or concerns at this time, please feel free to list them at the bottom of this sheet, call, or e-mail me at any time.  Thank you for your time and I look forward to a great </w:t>
      </w:r>
      <w:r>
        <w:rPr>
          <w:rFonts w:ascii="Times New Roman" w:hAnsi="Times New Roman" w:cs="Times New Roman"/>
          <w:sz w:val="24"/>
          <w:szCs w:val="24"/>
        </w:rPr>
        <w:t>semester</w:t>
      </w:r>
      <w:r w:rsidRPr="00BA5A71">
        <w:rPr>
          <w:rFonts w:ascii="Times New Roman" w:hAnsi="Times New Roman" w:cs="Times New Roman"/>
          <w:sz w:val="24"/>
          <w:szCs w:val="24"/>
        </w:rPr>
        <w:t xml:space="preserve"> here at Carter High School</w:t>
      </w:r>
      <w:r>
        <w:rPr>
          <w:rFonts w:ascii="Times New Roman" w:hAnsi="Times New Roman" w:cs="Times New Roman"/>
          <w:sz w:val="24"/>
          <w:szCs w:val="24"/>
        </w:rPr>
        <w:t>.</w:t>
      </w:r>
    </w:p>
    <w:p w14:paraId="599B3C6B" w14:textId="77777777" w:rsidR="00FC22FF" w:rsidRPr="00BA5A71" w:rsidRDefault="00FC22FF" w:rsidP="00FC22FF">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Sincerely,</w:t>
      </w:r>
    </w:p>
    <w:p w14:paraId="3369CACF" w14:textId="1C8EBAB5" w:rsidR="00FC22FF" w:rsidRDefault="004A095C" w:rsidP="004A095C">
      <w:pPr>
        <w:tabs>
          <w:tab w:val="left" w:pos="810"/>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Marcia Fawver, Ed.D.</w:t>
      </w:r>
    </w:p>
    <w:p w14:paraId="240CDD33" w14:textId="2A9D68AE" w:rsidR="004A095C" w:rsidRPr="00BA5A71" w:rsidRDefault="004A095C" w:rsidP="004A095C">
      <w:pPr>
        <w:tabs>
          <w:tab w:val="left" w:pos="810"/>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Team Master Teacher</w:t>
      </w:r>
    </w:p>
    <w:p w14:paraId="65B99AE7" w14:textId="77777777" w:rsidR="00DF6585" w:rsidRDefault="00DF6585" w:rsidP="00B26337">
      <w:pPr>
        <w:tabs>
          <w:tab w:val="left" w:pos="810"/>
          <w:tab w:val="left" w:pos="1350"/>
        </w:tabs>
        <w:rPr>
          <w:rFonts w:ascii="Times New Roman" w:hAnsi="Times New Roman" w:cs="Times New Roman"/>
          <w:sz w:val="24"/>
          <w:szCs w:val="24"/>
        </w:rPr>
      </w:pPr>
    </w:p>
    <w:p w14:paraId="663E6ABF" w14:textId="77777777" w:rsidR="00FC22FF" w:rsidRDefault="00FC22FF" w:rsidP="00A305FC">
      <w:pPr>
        <w:tabs>
          <w:tab w:val="left" w:pos="810"/>
          <w:tab w:val="left" w:pos="1350"/>
        </w:tabs>
        <w:ind w:left="810"/>
        <w:rPr>
          <w:rFonts w:ascii="Times New Roman" w:hAnsi="Times New Roman" w:cs="Times New Roman"/>
          <w:sz w:val="24"/>
          <w:szCs w:val="24"/>
        </w:rPr>
      </w:pPr>
    </w:p>
    <w:p w14:paraId="17806186" w14:textId="77777777" w:rsidR="00D52964" w:rsidRDefault="00D52964" w:rsidP="00A305FC">
      <w:pPr>
        <w:tabs>
          <w:tab w:val="left" w:pos="810"/>
          <w:tab w:val="left" w:pos="1350"/>
        </w:tabs>
        <w:ind w:left="810"/>
        <w:rPr>
          <w:rFonts w:ascii="Times New Roman" w:hAnsi="Times New Roman" w:cs="Times New Roman"/>
          <w:sz w:val="24"/>
          <w:szCs w:val="24"/>
        </w:rPr>
      </w:pPr>
    </w:p>
    <w:p w14:paraId="3329FEB6" w14:textId="77777777" w:rsidR="00D52964" w:rsidRDefault="00D52964" w:rsidP="00A305FC">
      <w:pPr>
        <w:tabs>
          <w:tab w:val="left" w:pos="810"/>
          <w:tab w:val="left" w:pos="1350"/>
        </w:tabs>
        <w:ind w:left="810"/>
        <w:rPr>
          <w:rFonts w:ascii="Times New Roman" w:hAnsi="Times New Roman" w:cs="Times New Roman"/>
          <w:sz w:val="24"/>
          <w:szCs w:val="24"/>
        </w:rPr>
      </w:pPr>
    </w:p>
    <w:p w14:paraId="6D1D6C53" w14:textId="77777777" w:rsidR="00D52964" w:rsidRDefault="00D52964" w:rsidP="00A305FC">
      <w:pPr>
        <w:tabs>
          <w:tab w:val="left" w:pos="810"/>
          <w:tab w:val="left" w:pos="1350"/>
        </w:tabs>
        <w:ind w:left="810"/>
        <w:rPr>
          <w:rFonts w:ascii="Times New Roman" w:hAnsi="Times New Roman" w:cs="Times New Roman"/>
          <w:sz w:val="24"/>
          <w:szCs w:val="24"/>
        </w:rPr>
      </w:pPr>
    </w:p>
    <w:p w14:paraId="1CD18EAF" w14:textId="77777777" w:rsidR="00D52964" w:rsidRDefault="00D52964" w:rsidP="00A305FC">
      <w:pPr>
        <w:tabs>
          <w:tab w:val="left" w:pos="810"/>
          <w:tab w:val="left" w:pos="1350"/>
        </w:tabs>
        <w:ind w:left="810"/>
        <w:rPr>
          <w:rFonts w:ascii="Times New Roman" w:hAnsi="Times New Roman" w:cs="Times New Roman"/>
          <w:sz w:val="24"/>
          <w:szCs w:val="24"/>
        </w:rPr>
      </w:pPr>
    </w:p>
    <w:p w14:paraId="2E5BA405" w14:textId="77777777" w:rsidR="00D52964" w:rsidRDefault="00D52964" w:rsidP="00A305FC">
      <w:pPr>
        <w:tabs>
          <w:tab w:val="left" w:pos="810"/>
          <w:tab w:val="left" w:pos="1350"/>
        </w:tabs>
        <w:ind w:left="810"/>
        <w:rPr>
          <w:rFonts w:ascii="Times New Roman" w:hAnsi="Times New Roman" w:cs="Times New Roman"/>
          <w:sz w:val="24"/>
          <w:szCs w:val="24"/>
        </w:rPr>
      </w:pPr>
    </w:p>
    <w:p w14:paraId="0CB0227F" w14:textId="77777777" w:rsidR="00D52964" w:rsidRDefault="00D52964" w:rsidP="00A305FC">
      <w:pPr>
        <w:tabs>
          <w:tab w:val="left" w:pos="810"/>
          <w:tab w:val="left" w:pos="1350"/>
        </w:tabs>
        <w:ind w:left="810"/>
        <w:rPr>
          <w:rFonts w:ascii="Times New Roman" w:hAnsi="Times New Roman" w:cs="Times New Roman"/>
          <w:sz w:val="24"/>
          <w:szCs w:val="24"/>
        </w:rPr>
      </w:pPr>
    </w:p>
    <w:p w14:paraId="5C280AF9" w14:textId="77777777" w:rsidR="00D52964" w:rsidRDefault="00D52964" w:rsidP="00A305FC">
      <w:pPr>
        <w:tabs>
          <w:tab w:val="left" w:pos="810"/>
          <w:tab w:val="left" w:pos="1350"/>
        </w:tabs>
        <w:ind w:left="810"/>
        <w:rPr>
          <w:rFonts w:ascii="Times New Roman" w:hAnsi="Times New Roman" w:cs="Times New Roman"/>
          <w:sz w:val="24"/>
          <w:szCs w:val="24"/>
        </w:rPr>
      </w:pPr>
    </w:p>
    <w:p w14:paraId="0739CC13" w14:textId="77777777" w:rsidR="00D52964" w:rsidRDefault="00D52964" w:rsidP="00A305FC">
      <w:pPr>
        <w:tabs>
          <w:tab w:val="left" w:pos="810"/>
          <w:tab w:val="left" w:pos="1350"/>
        </w:tabs>
        <w:ind w:left="810"/>
        <w:rPr>
          <w:rFonts w:ascii="Times New Roman" w:hAnsi="Times New Roman" w:cs="Times New Roman"/>
          <w:sz w:val="24"/>
          <w:szCs w:val="24"/>
        </w:rPr>
      </w:pPr>
    </w:p>
    <w:p w14:paraId="4F56B1AB" w14:textId="77777777" w:rsidR="00D52964" w:rsidRDefault="00D52964" w:rsidP="00A305FC">
      <w:pPr>
        <w:tabs>
          <w:tab w:val="left" w:pos="810"/>
          <w:tab w:val="left" w:pos="1350"/>
        </w:tabs>
        <w:ind w:left="810"/>
        <w:rPr>
          <w:rFonts w:ascii="Times New Roman" w:hAnsi="Times New Roman" w:cs="Times New Roman"/>
          <w:sz w:val="24"/>
          <w:szCs w:val="24"/>
        </w:rPr>
      </w:pPr>
    </w:p>
    <w:p w14:paraId="4BEAD2E0" w14:textId="77777777" w:rsidR="00D52964" w:rsidRDefault="00D52964" w:rsidP="00A305FC">
      <w:pPr>
        <w:tabs>
          <w:tab w:val="left" w:pos="810"/>
          <w:tab w:val="left" w:pos="1350"/>
        </w:tabs>
        <w:ind w:left="810"/>
        <w:rPr>
          <w:rFonts w:ascii="Times New Roman" w:hAnsi="Times New Roman" w:cs="Times New Roman"/>
          <w:sz w:val="24"/>
          <w:szCs w:val="24"/>
        </w:rPr>
      </w:pPr>
    </w:p>
    <w:p w14:paraId="0AA8A87B" w14:textId="77777777" w:rsidR="00D52964" w:rsidRDefault="00D52964" w:rsidP="00A305FC">
      <w:pPr>
        <w:tabs>
          <w:tab w:val="left" w:pos="810"/>
          <w:tab w:val="left" w:pos="1350"/>
        </w:tabs>
        <w:ind w:left="810"/>
        <w:rPr>
          <w:rFonts w:ascii="Times New Roman" w:hAnsi="Times New Roman" w:cs="Times New Roman"/>
          <w:sz w:val="24"/>
          <w:szCs w:val="24"/>
        </w:rPr>
      </w:pPr>
    </w:p>
    <w:p w14:paraId="03921F32" w14:textId="77777777" w:rsidR="00FC22FF" w:rsidRDefault="00FC22FF" w:rsidP="00A305FC">
      <w:pPr>
        <w:tabs>
          <w:tab w:val="left" w:pos="810"/>
          <w:tab w:val="left" w:pos="1350"/>
        </w:tabs>
        <w:ind w:left="810"/>
        <w:rPr>
          <w:rFonts w:ascii="Times New Roman" w:hAnsi="Times New Roman" w:cs="Times New Roman"/>
          <w:sz w:val="24"/>
          <w:szCs w:val="24"/>
        </w:rPr>
      </w:pPr>
    </w:p>
    <w:p w14:paraId="17C373AB" w14:textId="77777777" w:rsidR="00FC22FF" w:rsidRDefault="00FC22FF" w:rsidP="00A305FC">
      <w:pPr>
        <w:tabs>
          <w:tab w:val="left" w:pos="810"/>
          <w:tab w:val="left" w:pos="1350"/>
        </w:tabs>
        <w:ind w:left="810"/>
        <w:rPr>
          <w:rFonts w:ascii="Times New Roman" w:hAnsi="Times New Roman" w:cs="Times New Roman"/>
          <w:sz w:val="24"/>
          <w:szCs w:val="24"/>
        </w:rPr>
      </w:pPr>
    </w:p>
    <w:p w14:paraId="5CC88C82" w14:textId="1B2994DE" w:rsidR="00B26337" w:rsidRPr="00BA5A71" w:rsidRDefault="00B26337" w:rsidP="00A305FC">
      <w:pPr>
        <w:tabs>
          <w:tab w:val="left" w:pos="810"/>
          <w:tab w:val="left" w:pos="1350"/>
        </w:tabs>
        <w:ind w:left="810"/>
        <w:rPr>
          <w:rFonts w:ascii="Times New Roman" w:hAnsi="Times New Roman" w:cs="Times New Roman"/>
          <w:sz w:val="24"/>
          <w:szCs w:val="24"/>
        </w:rPr>
      </w:pPr>
      <w:r w:rsidRPr="00BA5A71">
        <w:rPr>
          <w:rFonts w:ascii="Times New Roman" w:hAnsi="Times New Roman" w:cs="Times New Roman"/>
          <w:sz w:val="24"/>
          <w:szCs w:val="24"/>
        </w:rPr>
        <w:lastRenderedPageBreak/>
        <w:t>I, _________________________</w:t>
      </w:r>
      <w:r w:rsidR="00FC22FF">
        <w:rPr>
          <w:rFonts w:ascii="Times New Roman" w:hAnsi="Times New Roman" w:cs="Times New Roman"/>
          <w:sz w:val="24"/>
          <w:szCs w:val="24"/>
        </w:rPr>
        <w:t>______</w:t>
      </w:r>
      <w:r w:rsidRPr="00BA5A71">
        <w:rPr>
          <w:rFonts w:ascii="Times New Roman" w:hAnsi="Times New Roman" w:cs="Times New Roman"/>
          <w:sz w:val="24"/>
          <w:szCs w:val="24"/>
        </w:rPr>
        <w:t>________</w:t>
      </w:r>
      <w:r w:rsidR="00255B07" w:rsidRPr="00BA5A71">
        <w:rPr>
          <w:rFonts w:ascii="Times New Roman" w:hAnsi="Times New Roman" w:cs="Times New Roman"/>
          <w:sz w:val="24"/>
          <w:szCs w:val="24"/>
        </w:rPr>
        <w:t xml:space="preserve"> (student name)</w:t>
      </w:r>
      <w:r w:rsidRPr="00BA5A71">
        <w:rPr>
          <w:rFonts w:ascii="Times New Roman" w:hAnsi="Times New Roman" w:cs="Times New Roman"/>
          <w:sz w:val="24"/>
          <w:szCs w:val="24"/>
        </w:rPr>
        <w:t>, hav</w:t>
      </w:r>
      <w:r w:rsidR="00A305FC" w:rsidRPr="00BA5A71">
        <w:rPr>
          <w:rFonts w:ascii="Times New Roman" w:hAnsi="Times New Roman" w:cs="Times New Roman"/>
          <w:sz w:val="24"/>
          <w:szCs w:val="24"/>
        </w:rPr>
        <w:t>e read and understand the class</w:t>
      </w:r>
      <w:r w:rsidRPr="00BA5A71">
        <w:rPr>
          <w:rFonts w:ascii="Times New Roman" w:hAnsi="Times New Roman" w:cs="Times New Roman"/>
          <w:sz w:val="24"/>
          <w:szCs w:val="24"/>
        </w:rPr>
        <w:t>room, Carter High and Knox County policies and the expectations of my students.</w:t>
      </w:r>
    </w:p>
    <w:p w14:paraId="5FEACF81" w14:textId="77777777" w:rsidR="00255B07" w:rsidRPr="00BA5A71" w:rsidRDefault="00255B07" w:rsidP="00255B07">
      <w:pPr>
        <w:tabs>
          <w:tab w:val="left" w:pos="810"/>
          <w:tab w:val="left" w:pos="1350"/>
        </w:tabs>
        <w:rPr>
          <w:rFonts w:ascii="Times New Roman" w:hAnsi="Times New Roman" w:cs="Times New Roman"/>
          <w:sz w:val="24"/>
          <w:szCs w:val="24"/>
        </w:rPr>
      </w:pPr>
    </w:p>
    <w:p w14:paraId="5D569C6B" w14:textId="2540DAEC"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_____________</w:t>
      </w:r>
      <w:r w:rsidR="00FC22FF">
        <w:rPr>
          <w:rFonts w:ascii="Times New Roman" w:hAnsi="Times New Roman" w:cs="Times New Roman"/>
          <w:sz w:val="24"/>
          <w:szCs w:val="24"/>
        </w:rPr>
        <w:t>______</w:t>
      </w:r>
      <w:r w:rsidRPr="00BA5A71">
        <w:rPr>
          <w:rFonts w:ascii="Times New Roman" w:hAnsi="Times New Roman" w:cs="Times New Roman"/>
          <w:sz w:val="24"/>
          <w:szCs w:val="24"/>
        </w:rPr>
        <w:t>_______________</w:t>
      </w:r>
    </w:p>
    <w:p w14:paraId="5523F7EB" w14:textId="4E277F99" w:rsidR="00255B07"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(Student Signature)</w:t>
      </w:r>
    </w:p>
    <w:p w14:paraId="1E5F0954" w14:textId="77777777" w:rsidR="00FC22FF" w:rsidRPr="00BA5A71" w:rsidRDefault="00FC22FF" w:rsidP="00255B07">
      <w:pPr>
        <w:tabs>
          <w:tab w:val="left" w:pos="810"/>
          <w:tab w:val="left" w:pos="1350"/>
        </w:tabs>
        <w:rPr>
          <w:rFonts w:ascii="Times New Roman" w:hAnsi="Times New Roman" w:cs="Times New Roman"/>
          <w:sz w:val="24"/>
          <w:szCs w:val="24"/>
        </w:rPr>
      </w:pPr>
    </w:p>
    <w:p w14:paraId="210803EE" w14:textId="441B5425"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____________</w:t>
      </w:r>
      <w:r w:rsidR="00FC22FF">
        <w:rPr>
          <w:rFonts w:ascii="Times New Roman" w:hAnsi="Times New Roman" w:cs="Times New Roman"/>
          <w:sz w:val="24"/>
          <w:szCs w:val="24"/>
        </w:rPr>
        <w:t>______</w:t>
      </w:r>
      <w:r w:rsidRPr="00BA5A71">
        <w:rPr>
          <w:rFonts w:ascii="Times New Roman" w:hAnsi="Times New Roman" w:cs="Times New Roman"/>
          <w:sz w:val="24"/>
          <w:szCs w:val="24"/>
        </w:rPr>
        <w:t>________________</w:t>
      </w:r>
    </w:p>
    <w:p w14:paraId="41D258AF" w14:textId="1AA04E3C"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(Parent/Guardian Signature)</w:t>
      </w:r>
    </w:p>
    <w:p w14:paraId="22910492" w14:textId="77777777" w:rsidR="00B26337" w:rsidRPr="00BA5A71" w:rsidRDefault="00B26337" w:rsidP="00255B07">
      <w:pPr>
        <w:tabs>
          <w:tab w:val="left" w:pos="810"/>
          <w:tab w:val="left" w:pos="1350"/>
        </w:tabs>
        <w:rPr>
          <w:rFonts w:ascii="Times New Roman" w:hAnsi="Times New Roman" w:cs="Times New Roman"/>
          <w:sz w:val="24"/>
          <w:szCs w:val="24"/>
        </w:rPr>
      </w:pPr>
    </w:p>
    <w:p w14:paraId="499234F3" w14:textId="0D64BD05"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 contact information:</w:t>
      </w:r>
    </w:p>
    <w:p w14:paraId="090639CE" w14:textId="77777777"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 name ____________________________</w:t>
      </w:r>
      <w:r w:rsidRPr="00BA5A71">
        <w:rPr>
          <w:rFonts w:ascii="Times New Roman" w:hAnsi="Times New Roman" w:cs="Times New Roman"/>
          <w:sz w:val="24"/>
          <w:szCs w:val="24"/>
        </w:rPr>
        <w:tab/>
      </w:r>
      <w:r w:rsidRPr="00BA5A71">
        <w:rPr>
          <w:rFonts w:ascii="Times New Roman" w:hAnsi="Times New Roman" w:cs="Times New Roman"/>
          <w:sz w:val="24"/>
          <w:szCs w:val="24"/>
        </w:rPr>
        <w:tab/>
      </w:r>
      <w:r w:rsidRPr="00BA5A71">
        <w:rPr>
          <w:rFonts w:ascii="Times New Roman" w:hAnsi="Times New Roman" w:cs="Times New Roman"/>
          <w:sz w:val="24"/>
          <w:szCs w:val="24"/>
        </w:rPr>
        <w:tab/>
        <w:t>Phone _______________________</w:t>
      </w:r>
    </w:p>
    <w:p w14:paraId="55B7640A" w14:textId="1E246B34"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Email address ______________________________</w:t>
      </w:r>
      <w:r w:rsidRPr="00BA5A71">
        <w:rPr>
          <w:rFonts w:ascii="Times New Roman" w:hAnsi="Times New Roman" w:cs="Times New Roman"/>
          <w:sz w:val="24"/>
          <w:szCs w:val="24"/>
        </w:rPr>
        <w:tab/>
      </w:r>
      <w:r w:rsidRPr="00BA5A71">
        <w:rPr>
          <w:rFonts w:ascii="Times New Roman" w:hAnsi="Times New Roman" w:cs="Times New Roman"/>
          <w:sz w:val="24"/>
          <w:szCs w:val="24"/>
        </w:rPr>
        <w:tab/>
      </w:r>
    </w:p>
    <w:p w14:paraId="7785AC45" w14:textId="77777777"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Best time for contact _______________________</w:t>
      </w:r>
    </w:p>
    <w:p w14:paraId="44BC77C7" w14:textId="77777777" w:rsidR="00B26337"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List any concerns below:</w:t>
      </w:r>
    </w:p>
    <w:p w14:paraId="13F73060" w14:textId="77777777" w:rsidR="006671A4" w:rsidRDefault="006671A4" w:rsidP="00A305FC">
      <w:pPr>
        <w:tabs>
          <w:tab w:val="left" w:pos="810"/>
          <w:tab w:val="left" w:pos="1350"/>
        </w:tabs>
        <w:rPr>
          <w:rFonts w:ascii="Times New Roman" w:hAnsi="Times New Roman" w:cs="Times New Roman"/>
          <w:sz w:val="24"/>
          <w:szCs w:val="24"/>
        </w:rPr>
      </w:pPr>
    </w:p>
    <w:p w14:paraId="0D0783A8" w14:textId="77777777" w:rsidR="006671A4" w:rsidRDefault="006671A4" w:rsidP="00A305FC">
      <w:pPr>
        <w:tabs>
          <w:tab w:val="left" w:pos="810"/>
          <w:tab w:val="left" w:pos="1350"/>
        </w:tabs>
        <w:rPr>
          <w:rFonts w:ascii="Times New Roman" w:hAnsi="Times New Roman" w:cs="Times New Roman"/>
          <w:sz w:val="24"/>
          <w:szCs w:val="24"/>
        </w:rPr>
      </w:pPr>
    </w:p>
    <w:p w14:paraId="74528105" w14:textId="77777777" w:rsidR="006671A4" w:rsidRDefault="006671A4" w:rsidP="00A305FC">
      <w:pPr>
        <w:tabs>
          <w:tab w:val="left" w:pos="810"/>
          <w:tab w:val="left" w:pos="1350"/>
        </w:tabs>
        <w:rPr>
          <w:rFonts w:ascii="Times New Roman" w:hAnsi="Times New Roman" w:cs="Times New Roman"/>
          <w:sz w:val="24"/>
          <w:szCs w:val="24"/>
        </w:rPr>
      </w:pPr>
    </w:p>
    <w:p w14:paraId="2DDB656D" w14:textId="77777777" w:rsidR="006C67FB" w:rsidRPr="00BA5A71" w:rsidRDefault="006C67FB" w:rsidP="00FD71ED">
      <w:pPr>
        <w:pStyle w:val="ListParagraph"/>
        <w:tabs>
          <w:tab w:val="left" w:pos="1080"/>
        </w:tabs>
        <w:ind w:left="1080"/>
        <w:rPr>
          <w:rFonts w:ascii="Times New Roman" w:hAnsi="Times New Roman" w:cs="Times New Roman"/>
          <w:b/>
          <w:sz w:val="24"/>
          <w:szCs w:val="24"/>
        </w:rPr>
      </w:pPr>
    </w:p>
    <w:sectPr w:rsidR="006C67FB" w:rsidRPr="00BA5A71" w:rsidSect="00DF6585">
      <w:headerReference w:type="default" r:id="rId12"/>
      <w:footerReference w:type="default" r:id="rId13"/>
      <w:pgSz w:w="12240" w:h="15840"/>
      <w:pgMar w:top="720" w:right="720" w:bottom="720" w:left="720" w:header="72"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9734E" w14:textId="77777777" w:rsidR="00B47A56" w:rsidRDefault="00B47A56" w:rsidP="006C67FB">
      <w:pPr>
        <w:spacing w:after="0" w:line="240" w:lineRule="auto"/>
      </w:pPr>
      <w:r>
        <w:separator/>
      </w:r>
    </w:p>
  </w:endnote>
  <w:endnote w:type="continuationSeparator" w:id="0">
    <w:p w14:paraId="4A26F3E5" w14:textId="77777777" w:rsidR="00B47A56" w:rsidRDefault="00B47A56"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14:paraId="1E756C3F" w14:textId="77777777" w:rsidR="00DF6585" w:rsidRDefault="00DF658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E0EA4">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E0EA4">
              <w:rPr>
                <w:b/>
                <w:noProof/>
              </w:rPr>
              <w:t>5</w:t>
            </w:r>
            <w:r>
              <w:rPr>
                <w:b/>
                <w:sz w:val="24"/>
                <w:szCs w:val="24"/>
              </w:rPr>
              <w:fldChar w:fldCharType="end"/>
            </w:r>
          </w:p>
        </w:sdtContent>
      </w:sdt>
    </w:sdtContent>
  </w:sdt>
  <w:p w14:paraId="19C668C2" w14:textId="77777777" w:rsidR="00DF6585" w:rsidRDefault="00DF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E6A43" w14:textId="77777777" w:rsidR="00B47A56" w:rsidRDefault="00B47A56" w:rsidP="006C67FB">
      <w:pPr>
        <w:spacing w:after="0" w:line="240" w:lineRule="auto"/>
      </w:pPr>
      <w:r>
        <w:separator/>
      </w:r>
    </w:p>
  </w:footnote>
  <w:footnote w:type="continuationSeparator" w:id="0">
    <w:p w14:paraId="4EFBBBFE" w14:textId="77777777" w:rsidR="00B47A56" w:rsidRDefault="00B47A56"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5D67" w14:textId="785EB954" w:rsidR="00DF6585" w:rsidRDefault="004A095C" w:rsidP="004A095C">
    <w:pPr>
      <w:pStyle w:val="Header"/>
      <w:tabs>
        <w:tab w:val="left" w:pos="2580"/>
        <w:tab w:val="left" w:pos="2985"/>
      </w:tabs>
      <w:spacing w:after="120" w:line="276" w:lineRule="auto"/>
      <w:jc w:val="center"/>
      <w:rPr>
        <w:b/>
        <w:bCs/>
        <w:color w:val="1F497D" w:themeColor="text2"/>
        <w:sz w:val="28"/>
        <w:szCs w:val="28"/>
      </w:rPr>
    </w:pP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t xml:space="preserve">                                </w:t>
    </w:r>
    <w:r w:rsidR="003E0EA4">
      <w:rPr>
        <w:b/>
        <w:bCs/>
        <w:color w:val="1F497D" w:themeColor="text2"/>
        <w:sz w:val="28"/>
        <w:szCs w:val="28"/>
      </w:rPr>
      <w:t xml:space="preserve">                        Carter High School Honors Algebra 2</w:t>
    </w:r>
  </w:p>
  <w:sdt>
    <w:sdtPr>
      <w:rPr>
        <w:rFonts w:ascii="Times New Roman" w:hAnsi="Times New Roman" w:cs="Times New Roman"/>
        <w:b/>
        <w:bCs/>
        <w:sz w:val="24"/>
        <w:szCs w:val="24"/>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14:paraId="03BF0CA5" w14:textId="08DFAAEF" w:rsidR="00DF6585" w:rsidRPr="00DF6585" w:rsidRDefault="004A095C" w:rsidP="00DF6585">
        <w:pPr>
          <w:pStyle w:val="Header"/>
          <w:tabs>
            <w:tab w:val="left" w:pos="1760"/>
            <w:tab w:val="left" w:pos="2580"/>
            <w:tab w:val="left" w:pos="2985"/>
            <w:tab w:val="right" w:pos="10584"/>
          </w:tabs>
          <w:spacing w:after="120"/>
          <w:jc w:val="right"/>
          <w:rPr>
            <w:rFonts w:ascii="Times New Roman" w:hAnsi="Times New Roman" w:cs="Times New Roman"/>
            <w:sz w:val="24"/>
            <w:szCs w:val="24"/>
          </w:rPr>
        </w:pPr>
        <w:r>
          <w:rPr>
            <w:rFonts w:ascii="Times New Roman" w:hAnsi="Times New Roman" w:cs="Times New Roman"/>
            <w:b/>
            <w:bCs/>
            <w:sz w:val="24"/>
            <w:szCs w:val="24"/>
          </w:rPr>
          <w:t>Dr. Fawver – Fall 2016</w:t>
        </w:r>
      </w:p>
    </w:sdtContent>
  </w:sdt>
  <w:p w14:paraId="5354C5BF" w14:textId="13E39910" w:rsidR="00DF6585" w:rsidRDefault="00DF6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78CCE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66A4032"/>
    <w:multiLevelType w:val="hybridMultilevel"/>
    <w:tmpl w:val="0DD60E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9EB3394"/>
    <w:multiLevelType w:val="hybridMultilevel"/>
    <w:tmpl w:val="ED6C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A66A4"/>
    <w:multiLevelType w:val="hybridMultilevel"/>
    <w:tmpl w:val="21426668"/>
    <w:lvl w:ilvl="0" w:tplc="0D98C52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D7EC3"/>
    <w:multiLevelType w:val="hybridMultilevel"/>
    <w:tmpl w:val="B0A6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E06C0"/>
    <w:multiLevelType w:val="hybridMultilevel"/>
    <w:tmpl w:val="5F3AB7A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73118E"/>
    <w:multiLevelType w:val="hybridMultilevel"/>
    <w:tmpl w:val="32008AC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0F5EE1"/>
    <w:multiLevelType w:val="hybridMultilevel"/>
    <w:tmpl w:val="5E3A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F0C0E"/>
    <w:multiLevelType w:val="hybridMultilevel"/>
    <w:tmpl w:val="7F6CD1FE"/>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8CD0375"/>
    <w:multiLevelType w:val="hybridMultilevel"/>
    <w:tmpl w:val="956CE8F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DF37B6A"/>
    <w:multiLevelType w:val="hybridMultilevel"/>
    <w:tmpl w:val="521EDFD4"/>
    <w:lvl w:ilvl="0" w:tplc="8A8EE9EA">
      <w:start w:val="1"/>
      <w:numFmt w:val="bullet"/>
      <w:lvlText w:val="o"/>
      <w:lvlJc w:val="left"/>
      <w:pPr>
        <w:ind w:left="1080" w:hanging="360"/>
      </w:pPr>
      <w:rPr>
        <w:rFonts w:ascii="Courier New" w:hAnsi="Courier New" w:hint="default"/>
        <w:sz w:val="28"/>
        <w:szCs w:val="28"/>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7D5D3F"/>
    <w:multiLevelType w:val="hybridMultilevel"/>
    <w:tmpl w:val="04A214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9D26D6A"/>
    <w:multiLevelType w:val="hybridMultilevel"/>
    <w:tmpl w:val="91DE81E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C3748B3"/>
    <w:multiLevelType w:val="hybridMultilevel"/>
    <w:tmpl w:val="0AA25D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664C4C"/>
    <w:multiLevelType w:val="hybridMultilevel"/>
    <w:tmpl w:val="9A36895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4E2AA2"/>
    <w:multiLevelType w:val="multilevel"/>
    <w:tmpl w:val="622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EC34D6"/>
    <w:multiLevelType w:val="hybridMultilevel"/>
    <w:tmpl w:val="5F8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2E4F82"/>
    <w:multiLevelType w:val="multilevel"/>
    <w:tmpl w:val="11765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5715AA1"/>
    <w:multiLevelType w:val="hybridMultilevel"/>
    <w:tmpl w:val="4CDE53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D471665"/>
    <w:multiLevelType w:val="hybridMultilevel"/>
    <w:tmpl w:val="562C4980"/>
    <w:lvl w:ilvl="0" w:tplc="4BDA61C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B143FC"/>
    <w:multiLevelType w:val="hybridMultilevel"/>
    <w:tmpl w:val="C812EA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9369E"/>
    <w:multiLevelType w:val="hybridMultilevel"/>
    <w:tmpl w:val="31D6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3E6615"/>
    <w:multiLevelType w:val="hybridMultilevel"/>
    <w:tmpl w:val="7A802570"/>
    <w:lvl w:ilvl="0" w:tplc="B8CC153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72F48"/>
    <w:multiLevelType w:val="hybridMultilevel"/>
    <w:tmpl w:val="2A707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5"/>
  </w:num>
  <w:num w:numId="3">
    <w:abstractNumId w:val="8"/>
  </w:num>
  <w:num w:numId="4">
    <w:abstractNumId w:val="3"/>
  </w:num>
  <w:num w:numId="5">
    <w:abstractNumId w:val="19"/>
  </w:num>
  <w:num w:numId="6">
    <w:abstractNumId w:val="10"/>
  </w:num>
  <w:num w:numId="7">
    <w:abstractNumId w:val="9"/>
  </w:num>
  <w:num w:numId="8">
    <w:abstractNumId w:val="14"/>
  </w:num>
  <w:num w:numId="9">
    <w:abstractNumId w:val="15"/>
  </w:num>
  <w:num w:numId="10">
    <w:abstractNumId w:val="12"/>
  </w:num>
  <w:num w:numId="11">
    <w:abstractNumId w:val="4"/>
  </w:num>
  <w:num w:numId="12">
    <w:abstractNumId w:val="18"/>
  </w:num>
  <w:num w:numId="13">
    <w:abstractNumId w:val="21"/>
  </w:num>
  <w:num w:numId="14">
    <w:abstractNumId w:val="20"/>
  </w:num>
  <w:num w:numId="15">
    <w:abstractNumId w:val="6"/>
  </w:num>
  <w:num w:numId="16">
    <w:abstractNumId w:val="24"/>
  </w:num>
  <w:num w:numId="17">
    <w:abstractNumId w:val="11"/>
  </w:num>
  <w:num w:numId="18">
    <w:abstractNumId w:val="16"/>
  </w:num>
  <w:num w:numId="19">
    <w:abstractNumId w:val="5"/>
  </w:num>
  <w:num w:numId="20">
    <w:abstractNumId w:val="26"/>
  </w:num>
  <w:num w:numId="21">
    <w:abstractNumId w:val="2"/>
  </w:num>
  <w:num w:numId="22">
    <w:abstractNumId w:val="0"/>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7"/>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5EAD"/>
    <w:rsid w:val="00035901"/>
    <w:rsid w:val="0004173C"/>
    <w:rsid w:val="00047269"/>
    <w:rsid w:val="000A1982"/>
    <w:rsid w:val="000D0C3F"/>
    <w:rsid w:val="000D77A6"/>
    <w:rsid w:val="0010384B"/>
    <w:rsid w:val="00111DB3"/>
    <w:rsid w:val="00116E8A"/>
    <w:rsid w:val="001520D8"/>
    <w:rsid w:val="0018367A"/>
    <w:rsid w:val="001A6C53"/>
    <w:rsid w:val="001A7DB1"/>
    <w:rsid w:val="00207C90"/>
    <w:rsid w:val="00222836"/>
    <w:rsid w:val="00222F38"/>
    <w:rsid w:val="00255B07"/>
    <w:rsid w:val="00273D08"/>
    <w:rsid w:val="002B5258"/>
    <w:rsid w:val="002B5592"/>
    <w:rsid w:val="002B5CC3"/>
    <w:rsid w:val="002C266C"/>
    <w:rsid w:val="002F4445"/>
    <w:rsid w:val="002F6F0E"/>
    <w:rsid w:val="0031520B"/>
    <w:rsid w:val="00394E79"/>
    <w:rsid w:val="003E0EA4"/>
    <w:rsid w:val="003E14D6"/>
    <w:rsid w:val="003F6065"/>
    <w:rsid w:val="003F7F43"/>
    <w:rsid w:val="00402C6B"/>
    <w:rsid w:val="00405DB0"/>
    <w:rsid w:val="00423E78"/>
    <w:rsid w:val="00427B09"/>
    <w:rsid w:val="0046192D"/>
    <w:rsid w:val="00463077"/>
    <w:rsid w:val="00470D24"/>
    <w:rsid w:val="004A095C"/>
    <w:rsid w:val="004E3F41"/>
    <w:rsid w:val="00511B7C"/>
    <w:rsid w:val="00573F28"/>
    <w:rsid w:val="00583A62"/>
    <w:rsid w:val="005975FA"/>
    <w:rsid w:val="005A7B0D"/>
    <w:rsid w:val="0060586D"/>
    <w:rsid w:val="00631F8D"/>
    <w:rsid w:val="00640468"/>
    <w:rsid w:val="00644063"/>
    <w:rsid w:val="006671A4"/>
    <w:rsid w:val="006C4CC6"/>
    <w:rsid w:val="006C67FB"/>
    <w:rsid w:val="006D3F44"/>
    <w:rsid w:val="006D6F74"/>
    <w:rsid w:val="00753123"/>
    <w:rsid w:val="00786541"/>
    <w:rsid w:val="00794009"/>
    <w:rsid w:val="007E61BE"/>
    <w:rsid w:val="0082028B"/>
    <w:rsid w:val="00825B73"/>
    <w:rsid w:val="00836970"/>
    <w:rsid w:val="00841D3F"/>
    <w:rsid w:val="008455F2"/>
    <w:rsid w:val="008523DB"/>
    <w:rsid w:val="0085670D"/>
    <w:rsid w:val="008647C3"/>
    <w:rsid w:val="008804B8"/>
    <w:rsid w:val="008827A3"/>
    <w:rsid w:val="00884CBE"/>
    <w:rsid w:val="008A0CB1"/>
    <w:rsid w:val="008A6EB7"/>
    <w:rsid w:val="008E4DF0"/>
    <w:rsid w:val="008F19EB"/>
    <w:rsid w:val="0092438F"/>
    <w:rsid w:val="00944294"/>
    <w:rsid w:val="009617CD"/>
    <w:rsid w:val="0098795D"/>
    <w:rsid w:val="009B5894"/>
    <w:rsid w:val="009C764A"/>
    <w:rsid w:val="009D6154"/>
    <w:rsid w:val="009E5370"/>
    <w:rsid w:val="00A11764"/>
    <w:rsid w:val="00A305FC"/>
    <w:rsid w:val="00A55575"/>
    <w:rsid w:val="00A736CD"/>
    <w:rsid w:val="00A769B7"/>
    <w:rsid w:val="00AB5F73"/>
    <w:rsid w:val="00B26337"/>
    <w:rsid w:val="00B315C9"/>
    <w:rsid w:val="00B47A56"/>
    <w:rsid w:val="00B51E21"/>
    <w:rsid w:val="00BA5A71"/>
    <w:rsid w:val="00BB6BF9"/>
    <w:rsid w:val="00BC204D"/>
    <w:rsid w:val="00BE0FED"/>
    <w:rsid w:val="00BE3277"/>
    <w:rsid w:val="00C0648A"/>
    <w:rsid w:val="00C229FC"/>
    <w:rsid w:val="00C33447"/>
    <w:rsid w:val="00C65BB0"/>
    <w:rsid w:val="00C740AF"/>
    <w:rsid w:val="00C95CB4"/>
    <w:rsid w:val="00CE5E32"/>
    <w:rsid w:val="00D2414C"/>
    <w:rsid w:val="00D3408E"/>
    <w:rsid w:val="00D52964"/>
    <w:rsid w:val="00DA35D4"/>
    <w:rsid w:val="00DF6585"/>
    <w:rsid w:val="00E6577B"/>
    <w:rsid w:val="00E66C79"/>
    <w:rsid w:val="00E8639C"/>
    <w:rsid w:val="00EA758E"/>
    <w:rsid w:val="00EC06EE"/>
    <w:rsid w:val="00ED7161"/>
    <w:rsid w:val="00EE1E40"/>
    <w:rsid w:val="00EE26B6"/>
    <w:rsid w:val="00EF3390"/>
    <w:rsid w:val="00EF6AA6"/>
    <w:rsid w:val="00F57C3F"/>
    <w:rsid w:val="00F8343E"/>
    <w:rsid w:val="00FC22FF"/>
    <w:rsid w:val="00FD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DFE0D"/>
  <w15:docId w15:val="{5ABE846B-A52C-4778-BE53-A795F805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68"/>
  </w:style>
  <w:style w:type="paragraph" w:styleId="Heading6">
    <w:name w:val="heading 6"/>
    <w:basedOn w:val="Normal"/>
    <w:link w:val="Heading6Char"/>
    <w:uiPriority w:val="9"/>
    <w:qFormat/>
    <w:rsid w:val="00631F8D"/>
    <w:pPr>
      <w:spacing w:before="100" w:beforeAutospacing="1" w:after="100" w:afterAutospacing="1" w:line="240" w:lineRule="auto"/>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character" w:styleId="Hyperlink">
    <w:name w:val="Hyperlink"/>
    <w:basedOn w:val="DefaultParagraphFont"/>
    <w:uiPriority w:val="99"/>
    <w:unhideWhenUsed/>
    <w:rsid w:val="00402C6B"/>
    <w:rPr>
      <w:color w:val="0000FF" w:themeColor="hyperlink"/>
      <w:u w:val="single"/>
    </w:rPr>
  </w:style>
  <w:style w:type="character" w:styleId="FollowedHyperlink">
    <w:name w:val="FollowedHyperlink"/>
    <w:basedOn w:val="DefaultParagraphFont"/>
    <w:uiPriority w:val="99"/>
    <w:semiHidden/>
    <w:unhideWhenUsed/>
    <w:rsid w:val="00402C6B"/>
    <w:rPr>
      <w:color w:val="800080" w:themeColor="followedHyperlink"/>
      <w:u w:val="single"/>
    </w:rPr>
  </w:style>
  <w:style w:type="paragraph" w:customStyle="1" w:styleId="NoteLevel11">
    <w:name w:val="Note Level 11"/>
    <w:basedOn w:val="Normal"/>
    <w:uiPriority w:val="99"/>
    <w:semiHidden/>
    <w:unhideWhenUsed/>
    <w:rsid w:val="00BA5A71"/>
    <w:pPr>
      <w:keepNext/>
      <w:numPr>
        <w:numId w:val="22"/>
      </w:numPr>
      <w:contextualSpacing/>
      <w:outlineLvl w:val="0"/>
    </w:pPr>
  </w:style>
  <w:style w:type="paragraph" w:customStyle="1" w:styleId="NoteLevel21">
    <w:name w:val="Note Level 21"/>
    <w:basedOn w:val="Normal"/>
    <w:uiPriority w:val="99"/>
    <w:semiHidden/>
    <w:unhideWhenUsed/>
    <w:rsid w:val="00BA5A71"/>
    <w:pPr>
      <w:keepNext/>
      <w:numPr>
        <w:ilvl w:val="1"/>
        <w:numId w:val="22"/>
      </w:numPr>
      <w:contextualSpacing/>
      <w:outlineLvl w:val="1"/>
    </w:pPr>
  </w:style>
  <w:style w:type="paragraph" w:customStyle="1" w:styleId="NoteLevel31">
    <w:name w:val="Note Level 31"/>
    <w:basedOn w:val="Normal"/>
    <w:uiPriority w:val="99"/>
    <w:semiHidden/>
    <w:unhideWhenUsed/>
    <w:rsid w:val="00BA5A71"/>
    <w:pPr>
      <w:keepNext/>
      <w:numPr>
        <w:ilvl w:val="2"/>
        <w:numId w:val="22"/>
      </w:numPr>
      <w:contextualSpacing/>
      <w:outlineLvl w:val="2"/>
    </w:pPr>
  </w:style>
  <w:style w:type="paragraph" w:customStyle="1" w:styleId="NoteLevel41">
    <w:name w:val="Note Level 41"/>
    <w:basedOn w:val="Normal"/>
    <w:uiPriority w:val="99"/>
    <w:semiHidden/>
    <w:unhideWhenUsed/>
    <w:rsid w:val="00BA5A71"/>
    <w:pPr>
      <w:keepNext/>
      <w:numPr>
        <w:ilvl w:val="3"/>
        <w:numId w:val="22"/>
      </w:numPr>
      <w:contextualSpacing/>
      <w:outlineLvl w:val="3"/>
    </w:pPr>
  </w:style>
  <w:style w:type="paragraph" w:customStyle="1" w:styleId="NoteLevel51">
    <w:name w:val="Note Level 51"/>
    <w:basedOn w:val="Normal"/>
    <w:uiPriority w:val="99"/>
    <w:semiHidden/>
    <w:unhideWhenUsed/>
    <w:rsid w:val="00BA5A71"/>
    <w:pPr>
      <w:keepNext/>
      <w:numPr>
        <w:ilvl w:val="4"/>
        <w:numId w:val="22"/>
      </w:numPr>
      <w:contextualSpacing/>
      <w:outlineLvl w:val="4"/>
    </w:pPr>
  </w:style>
  <w:style w:type="paragraph" w:customStyle="1" w:styleId="NoteLevel61">
    <w:name w:val="Note Level 61"/>
    <w:basedOn w:val="Normal"/>
    <w:uiPriority w:val="99"/>
    <w:semiHidden/>
    <w:unhideWhenUsed/>
    <w:rsid w:val="00BA5A71"/>
    <w:pPr>
      <w:keepNext/>
      <w:numPr>
        <w:ilvl w:val="5"/>
        <w:numId w:val="22"/>
      </w:numPr>
      <w:contextualSpacing/>
      <w:outlineLvl w:val="5"/>
    </w:pPr>
  </w:style>
  <w:style w:type="paragraph" w:customStyle="1" w:styleId="NoteLevel71">
    <w:name w:val="Note Level 71"/>
    <w:basedOn w:val="Normal"/>
    <w:uiPriority w:val="99"/>
    <w:semiHidden/>
    <w:unhideWhenUsed/>
    <w:rsid w:val="00BA5A71"/>
    <w:pPr>
      <w:keepNext/>
      <w:numPr>
        <w:ilvl w:val="6"/>
        <w:numId w:val="22"/>
      </w:numPr>
      <w:contextualSpacing/>
      <w:outlineLvl w:val="6"/>
    </w:pPr>
  </w:style>
  <w:style w:type="paragraph" w:customStyle="1" w:styleId="NoteLevel81">
    <w:name w:val="Note Level 81"/>
    <w:basedOn w:val="Normal"/>
    <w:uiPriority w:val="99"/>
    <w:semiHidden/>
    <w:unhideWhenUsed/>
    <w:rsid w:val="00BA5A71"/>
    <w:pPr>
      <w:keepNext/>
      <w:numPr>
        <w:ilvl w:val="7"/>
        <w:numId w:val="22"/>
      </w:numPr>
      <w:contextualSpacing/>
      <w:outlineLvl w:val="7"/>
    </w:pPr>
  </w:style>
  <w:style w:type="paragraph" w:customStyle="1" w:styleId="NoteLevel91">
    <w:name w:val="Note Level 91"/>
    <w:basedOn w:val="Normal"/>
    <w:uiPriority w:val="99"/>
    <w:semiHidden/>
    <w:unhideWhenUsed/>
    <w:rsid w:val="00BA5A71"/>
    <w:pPr>
      <w:keepNext/>
      <w:numPr>
        <w:ilvl w:val="8"/>
        <w:numId w:val="22"/>
      </w:numPr>
      <w:contextualSpacing/>
      <w:outlineLvl w:val="8"/>
    </w:pPr>
  </w:style>
  <w:style w:type="character" w:customStyle="1" w:styleId="Heading6Char">
    <w:name w:val="Heading 6 Char"/>
    <w:basedOn w:val="DefaultParagraphFont"/>
    <w:link w:val="Heading6"/>
    <w:uiPriority w:val="9"/>
    <w:rsid w:val="00631F8D"/>
    <w:rPr>
      <w:rFonts w:ascii="Times" w:hAnsi="Times"/>
      <w:b/>
      <w:bCs/>
      <w:sz w:val="15"/>
      <w:szCs w:val="15"/>
    </w:rPr>
  </w:style>
  <w:style w:type="character" w:customStyle="1" w:styleId="apple-converted-space">
    <w:name w:val="apple-converted-space"/>
    <w:basedOn w:val="DefaultParagraphFont"/>
    <w:rsid w:val="003E0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004745">
      <w:bodyDiv w:val="1"/>
      <w:marLeft w:val="0"/>
      <w:marRight w:val="0"/>
      <w:marTop w:val="0"/>
      <w:marBottom w:val="0"/>
      <w:divBdr>
        <w:top w:val="none" w:sz="0" w:space="0" w:color="auto"/>
        <w:left w:val="none" w:sz="0" w:space="0" w:color="auto"/>
        <w:bottom w:val="none" w:sz="0" w:space="0" w:color="auto"/>
        <w:right w:val="none" w:sz="0" w:space="0" w:color="auto"/>
      </w:divBdr>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199666">
      <w:bodyDiv w:val="1"/>
      <w:marLeft w:val="0"/>
      <w:marRight w:val="0"/>
      <w:marTop w:val="0"/>
      <w:marBottom w:val="0"/>
      <w:divBdr>
        <w:top w:val="none" w:sz="0" w:space="0" w:color="auto"/>
        <w:left w:val="none" w:sz="0" w:space="0" w:color="auto"/>
        <w:bottom w:val="none" w:sz="0" w:space="0" w:color="auto"/>
        <w:right w:val="none" w:sz="0" w:space="0" w:color="auto"/>
      </w:divBdr>
    </w:div>
    <w:div w:id="1326128548">
      <w:bodyDiv w:val="1"/>
      <w:marLeft w:val="0"/>
      <w:marRight w:val="0"/>
      <w:marTop w:val="0"/>
      <w:marBottom w:val="0"/>
      <w:divBdr>
        <w:top w:val="none" w:sz="0" w:space="0" w:color="auto"/>
        <w:left w:val="none" w:sz="0" w:space="0" w:color="auto"/>
        <w:bottom w:val="none" w:sz="0" w:space="0" w:color="auto"/>
        <w:right w:val="none" w:sz="0" w:space="0" w:color="auto"/>
      </w:divBdr>
    </w:div>
    <w:div w:id="14038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gov/education/article/mathematic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terhs.knoxschool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obertkaplinsky.com/lessons/" TargetMode="External"/><Relationship Id="rId4" Type="http://schemas.openxmlformats.org/officeDocument/2006/relationships/settings" Target="settings.xml"/><Relationship Id="rId9" Type="http://schemas.openxmlformats.org/officeDocument/2006/relationships/hyperlink" Target="http://illuminations.nct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D45D1-0A76-4399-A108-27B78F5B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Carter High School – Geometry</vt:lpstr>
    </vt:vector>
  </TitlesOfParts>
  <Company>LENOVO CUSTOMER</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High School – Geometry</dc:title>
  <dc:subject>Dr. Fawver – Fall 2016</dc:subject>
  <dc:creator>Spring 2016</dc:creator>
  <cp:lastModifiedBy>MARCIA FAWVER</cp:lastModifiedBy>
  <cp:revision>2</cp:revision>
  <cp:lastPrinted>2015-07-31T16:29:00Z</cp:lastPrinted>
  <dcterms:created xsi:type="dcterms:W3CDTF">2016-08-07T21:21:00Z</dcterms:created>
  <dcterms:modified xsi:type="dcterms:W3CDTF">2016-08-07T21:21:00Z</dcterms:modified>
</cp:coreProperties>
</file>